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jc w:val="center"/>
        <w:rPr>
          <w:color w:val="424242"/>
        </w:rPr>
      </w:pPr>
      <w:r>
        <w:rPr>
          <w:rStyle w:val="xcontentpasted0"/>
          <w:rFonts w:ascii="Blue Highway" w:hAnsi="Blue Highway"/>
          <w:b/>
          <w:bCs/>
          <w:color w:val="4F81BD"/>
          <w:sz w:val="52"/>
          <w:szCs w:val="52"/>
          <w:bdr w:val="none" w:sz="0" w:space="0" w:color="auto" w:frame="1"/>
          <w:lang w:val="en-GB"/>
        </w:rPr>
        <w:t>Community Action, Inc.</w:t>
      </w:r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jc w:val="center"/>
        <w:rPr>
          <w:color w:val="424242"/>
        </w:rPr>
      </w:pPr>
      <w:r>
        <w:rPr>
          <w:rStyle w:val="xcontentpasted0"/>
          <w:color w:val="1F497D"/>
          <w:bdr w:val="none" w:sz="0" w:space="0" w:color="auto" w:frame="1"/>
        </w:rPr>
        <w:t> </w:t>
      </w:r>
      <w:r>
        <w:rPr>
          <w:rStyle w:val="xcontentpasted0"/>
          <w:rFonts w:ascii="Arial" w:hAnsi="Arial" w:cs="Arial"/>
          <w:b/>
          <w:bCs/>
          <w:color w:val="424242"/>
          <w:sz w:val="32"/>
          <w:szCs w:val="32"/>
          <w:bdr w:val="none" w:sz="0" w:space="0" w:color="auto" w:frame="1"/>
        </w:rPr>
        <w:t>Adult Learning Center</w:t>
      </w:r>
      <w:r>
        <w:rPr>
          <w:rStyle w:val="xcontentpasted0"/>
          <w:color w:val="1F497D"/>
          <w:bdr w:val="none" w:sz="0" w:space="0" w:color="auto" w:frame="1"/>
        </w:rPr>
        <w:t> </w:t>
      </w:r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jc w:val="center"/>
        <w:rPr>
          <w:color w:val="424242"/>
        </w:rPr>
      </w:pPr>
      <w:r>
        <w:rPr>
          <w:rStyle w:val="markcnbwhkqjn"/>
          <w:rFonts w:ascii="Arial" w:hAnsi="Arial" w:cs="Arial"/>
          <w:b/>
          <w:bCs/>
          <w:color w:val="424242"/>
          <w:sz w:val="28"/>
          <w:szCs w:val="28"/>
          <w:bdr w:val="none" w:sz="0" w:space="0" w:color="auto" w:frame="1"/>
        </w:rPr>
        <w:t>Program</w:t>
      </w:r>
      <w:r>
        <w:rPr>
          <w:rStyle w:val="xcontentpasted0"/>
          <w:rFonts w:ascii="Arial" w:hAnsi="Arial" w:cs="Arial"/>
          <w:b/>
          <w:bCs/>
          <w:color w:val="424242"/>
          <w:sz w:val="28"/>
          <w:szCs w:val="28"/>
          <w:bdr w:val="none" w:sz="0" w:space="0" w:color="auto" w:frame="1"/>
        </w:rPr>
        <w:t> </w:t>
      </w:r>
      <w:r>
        <w:rPr>
          <w:rStyle w:val="markbh7g4iyqo"/>
          <w:rFonts w:ascii="Arial" w:hAnsi="Arial" w:cs="Arial"/>
          <w:b/>
          <w:bCs/>
          <w:color w:val="424242"/>
          <w:sz w:val="28"/>
          <w:szCs w:val="28"/>
          <w:bdr w:val="none" w:sz="0" w:space="0" w:color="auto" w:frame="1"/>
        </w:rPr>
        <w:t>Advisor</w:t>
      </w:r>
      <w:r>
        <w:rPr>
          <w:rStyle w:val="xcontentpasted0"/>
          <w:color w:val="1F497D"/>
          <w:bdr w:val="none" w:sz="0" w:space="0" w:color="auto" w:frame="1"/>
        </w:rPr>
        <w:t> </w:t>
      </w:r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Style w:val="xcontentpasted0"/>
          <w:rFonts w:ascii="Arial" w:hAnsi="Arial" w:cs="Arial"/>
          <w:color w:val="424242"/>
          <w:bdr w:val="none" w:sz="0" w:space="0" w:color="auto" w:frame="1"/>
        </w:rPr>
        <w:t>Qualified candidates have a Bachelor’s degree in related field plus two years’ experience working with adult learners. The </w:t>
      </w:r>
      <w:r>
        <w:rPr>
          <w:rStyle w:val="markbh7g4iyqo"/>
          <w:rFonts w:ascii="Arial" w:hAnsi="Arial" w:cs="Arial"/>
          <w:color w:val="424242"/>
          <w:bdr w:val="none" w:sz="0" w:space="0" w:color="auto" w:frame="1"/>
        </w:rPr>
        <w:t>advisor</w:t>
      </w:r>
      <w:r>
        <w:rPr>
          <w:rStyle w:val="xcontentpasted0"/>
          <w:rFonts w:ascii="Arial" w:hAnsi="Arial" w:cs="Arial"/>
          <w:color w:val="424242"/>
          <w:bdr w:val="none" w:sz="0" w:space="0" w:color="auto" w:frame="1"/>
        </w:rPr>
        <w:t> is the initial point of contact for adult learners in the CAI Adult Learning Center.  The </w:t>
      </w:r>
      <w:r>
        <w:rPr>
          <w:rStyle w:val="markbh7g4iyqo"/>
          <w:rFonts w:ascii="Arial" w:hAnsi="Arial" w:cs="Arial"/>
          <w:color w:val="424242"/>
          <w:bdr w:val="none" w:sz="0" w:space="0" w:color="auto" w:frame="1"/>
        </w:rPr>
        <w:t>advisor</w:t>
      </w:r>
      <w:r>
        <w:rPr>
          <w:rStyle w:val="xcontentpasted0"/>
          <w:rFonts w:ascii="Arial" w:hAnsi="Arial" w:cs="Arial"/>
          <w:color w:val="424242"/>
          <w:bdr w:val="none" w:sz="0" w:space="0" w:color="auto" w:frame="1"/>
        </w:rPr>
        <w:t> coordinates many aspects of the adult education </w:t>
      </w:r>
      <w:r>
        <w:rPr>
          <w:rStyle w:val="markcnbwhkqjn"/>
          <w:rFonts w:ascii="Arial" w:hAnsi="Arial" w:cs="Arial"/>
          <w:color w:val="424242"/>
          <w:bdr w:val="none" w:sz="0" w:space="0" w:color="auto" w:frame="1"/>
        </w:rPr>
        <w:t>program</w:t>
      </w:r>
      <w:r>
        <w:rPr>
          <w:rStyle w:val="xcontentpasted0"/>
          <w:rFonts w:ascii="Arial" w:hAnsi="Arial" w:cs="Arial"/>
          <w:color w:val="424242"/>
          <w:bdr w:val="none" w:sz="0" w:space="0" w:color="auto" w:frame="1"/>
        </w:rPr>
        <w:t> and provides learners with support services that will assist them in successfully meeting their career and educational goals. The </w:t>
      </w:r>
      <w:r>
        <w:rPr>
          <w:rStyle w:val="markbh7g4iyqo"/>
          <w:rFonts w:ascii="Arial" w:hAnsi="Arial" w:cs="Arial"/>
          <w:color w:val="424242"/>
          <w:bdr w:val="none" w:sz="0" w:space="0" w:color="auto" w:frame="1"/>
        </w:rPr>
        <w:t>advisor</w:t>
      </w:r>
      <w:r>
        <w:rPr>
          <w:rStyle w:val="xcontentpasted0"/>
          <w:rFonts w:ascii="Arial" w:hAnsi="Arial" w:cs="Arial"/>
          <w:color w:val="424242"/>
          <w:bdr w:val="none" w:sz="0" w:space="0" w:color="auto" w:frame="1"/>
        </w:rPr>
        <w:t xml:space="preserve"> will assess ABE learners with approved standardized tests such as the MAPT, TABE </w:t>
      </w:r>
      <w:proofErr w:type="spellStart"/>
      <w:r>
        <w:rPr>
          <w:rStyle w:val="xcontentpasted0"/>
          <w:rFonts w:ascii="Arial" w:hAnsi="Arial" w:cs="Arial"/>
          <w:color w:val="424242"/>
          <w:bdr w:val="none" w:sz="0" w:space="0" w:color="auto" w:frame="1"/>
        </w:rPr>
        <w:t>Clas</w:t>
      </w:r>
      <w:proofErr w:type="spellEnd"/>
      <w:r>
        <w:rPr>
          <w:rStyle w:val="xcontentpasted0"/>
          <w:rFonts w:ascii="Arial" w:hAnsi="Arial" w:cs="Arial"/>
          <w:color w:val="424242"/>
          <w:bdr w:val="none" w:sz="0" w:space="0" w:color="auto" w:frame="1"/>
        </w:rPr>
        <w:t>-E, and BEST Plus. This position maintains required data using the DESE LACES </w:t>
      </w:r>
      <w:r>
        <w:rPr>
          <w:rStyle w:val="markcnbwhkqjn"/>
          <w:rFonts w:ascii="Arial" w:hAnsi="Arial" w:cs="Arial"/>
          <w:color w:val="424242"/>
          <w:bdr w:val="none" w:sz="0" w:space="0" w:color="auto" w:frame="1"/>
        </w:rPr>
        <w:t>program</w:t>
      </w:r>
      <w:r>
        <w:rPr>
          <w:rStyle w:val="xcontentpasted0"/>
          <w:rFonts w:ascii="Arial" w:hAnsi="Arial" w:cs="Arial"/>
          <w:color w:val="424242"/>
          <w:bdr w:val="none" w:sz="0" w:space="0" w:color="auto" w:frame="1"/>
        </w:rPr>
        <w:t> and other data base systems. Cultural sensitivity, highly organized with excellent time management and strong technology skills required. Good oral and written communication skills. Bilingual (Spanish/English) a plus. A combination of relevant experience and education may be considered. Position is 40 hours per week/52 weeks per year. Salary for this position is $24.10/hour.  </w:t>
      </w:r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Style w:val="xcontentpasted0"/>
          <w:rFonts w:ascii="Arial" w:hAnsi="Arial" w:cs="Arial"/>
          <w:color w:val="424242"/>
          <w:bdr w:val="none" w:sz="0" w:space="0" w:color="auto" w:frame="1"/>
        </w:rPr>
        <w:t> </w:t>
      </w:r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jc w:val="center"/>
        <w:rPr>
          <w:color w:val="424242"/>
        </w:rPr>
      </w:pPr>
      <w:r>
        <w:rPr>
          <w:rStyle w:val="xcontentpasted0"/>
          <w:rFonts w:ascii="Arial" w:hAnsi="Arial" w:cs="Arial"/>
          <w:color w:val="424242"/>
          <w:bdr w:val="none" w:sz="0" w:space="0" w:color="auto" w:frame="1"/>
        </w:rPr>
        <w:t>The position will remain open until filled.</w:t>
      </w:r>
    </w:p>
    <w:p w:rsidR="00C62862" w:rsidRDefault="00C62862" w:rsidP="00C62862">
      <w:pPr>
        <w:pStyle w:val="xfluidplugincopy"/>
        <w:shd w:val="clear" w:color="auto" w:fill="F5F5F5"/>
        <w:spacing w:before="0" w:beforeAutospacing="0" w:after="0" w:afterAutospacing="0"/>
        <w:jc w:val="center"/>
        <w:rPr>
          <w:color w:val="424242"/>
        </w:rPr>
      </w:pPr>
      <w:r>
        <w:rPr>
          <w:rStyle w:val="xcontentpasted0"/>
          <w:rFonts w:ascii="inherit" w:hAnsi="inherit"/>
          <w:color w:val="25408F"/>
          <w:sz w:val="28"/>
          <w:szCs w:val="28"/>
          <w:bdr w:val="none" w:sz="0" w:space="0" w:color="auto" w:frame="1"/>
          <w:lang w:val="en-GB"/>
        </w:rPr>
        <w:t>Please send Cover letter, resume and </w:t>
      </w:r>
      <w:r>
        <w:rPr>
          <w:rStyle w:val="mark41ic40djn"/>
          <w:rFonts w:ascii="inherit" w:hAnsi="inherit"/>
          <w:color w:val="25408F"/>
          <w:sz w:val="28"/>
          <w:szCs w:val="28"/>
          <w:bdr w:val="none" w:sz="0" w:space="0" w:color="auto" w:frame="1"/>
          <w:lang w:val="en-GB"/>
        </w:rPr>
        <w:t>job</w:t>
      </w:r>
      <w:r>
        <w:rPr>
          <w:rStyle w:val="xcontentpasted0"/>
          <w:rFonts w:ascii="inherit" w:hAnsi="inherit"/>
          <w:color w:val="25408F"/>
          <w:sz w:val="28"/>
          <w:szCs w:val="28"/>
          <w:bdr w:val="none" w:sz="0" w:space="0" w:color="auto" w:frame="1"/>
          <w:lang w:val="en-GB"/>
        </w:rPr>
        <w:t> application to:</w:t>
      </w:r>
    </w:p>
    <w:p w:rsidR="00C62862" w:rsidRDefault="00C62862" w:rsidP="00C62862">
      <w:pPr>
        <w:pStyle w:val="xfluidplugincopy"/>
        <w:shd w:val="clear" w:color="auto" w:fill="F5F5F5"/>
        <w:spacing w:before="0" w:beforeAutospacing="0" w:after="0" w:afterAutospacing="0"/>
        <w:jc w:val="center"/>
        <w:rPr>
          <w:color w:val="424242"/>
        </w:rPr>
      </w:pPr>
      <w:r>
        <w:rPr>
          <w:rStyle w:val="xcontentpasted0"/>
          <w:rFonts w:ascii="inherit" w:hAnsi="inherit"/>
          <w:color w:val="424242"/>
          <w:sz w:val="28"/>
          <w:szCs w:val="28"/>
          <w:bdr w:val="none" w:sz="0" w:space="0" w:color="auto" w:frame="1"/>
          <w:lang w:val="en-GB"/>
        </w:rPr>
        <w:t>Attn: </w:t>
      </w:r>
      <w:hyperlink r:id="rId4" w:tgtFrame="_blank" w:history="1">
        <w:r>
          <w:rPr>
            <w:rStyle w:val="Hyperlink"/>
            <w:rFonts w:ascii="inherit" w:hAnsi="inherit"/>
            <w:color w:val="800080"/>
            <w:sz w:val="28"/>
            <w:szCs w:val="28"/>
            <w:bdr w:val="none" w:sz="0" w:space="0" w:color="auto" w:frame="1"/>
            <w:lang w:val="en-GB"/>
          </w:rPr>
          <w:t>Personnel Director</w:t>
        </w:r>
      </w:hyperlink>
      <w:r>
        <w:rPr>
          <w:rStyle w:val="xcontentpasted0"/>
          <w:rFonts w:ascii="inherit" w:hAnsi="inherit"/>
          <w:color w:val="424242"/>
          <w:sz w:val="28"/>
          <w:szCs w:val="28"/>
          <w:bdr w:val="none" w:sz="0" w:space="0" w:color="auto" w:frame="1"/>
          <w:lang w:val="en-GB"/>
        </w:rPr>
        <w:t>, </w:t>
      </w:r>
      <w:r>
        <w:rPr>
          <w:rFonts w:ascii="inherit" w:hAnsi="inherit"/>
          <w:color w:val="424242"/>
          <w:sz w:val="28"/>
          <w:szCs w:val="28"/>
          <w:bdr w:val="none" w:sz="0" w:space="0" w:color="auto" w:frame="1"/>
          <w:lang w:val="en-GB"/>
        </w:rPr>
        <w:br/>
      </w:r>
      <w:r>
        <w:rPr>
          <w:rStyle w:val="xcontentpasted0"/>
          <w:rFonts w:ascii="inherit" w:hAnsi="inherit"/>
          <w:color w:val="424242"/>
          <w:sz w:val="28"/>
          <w:szCs w:val="28"/>
          <w:bdr w:val="none" w:sz="0" w:space="0" w:color="auto" w:frame="1"/>
          <w:lang w:val="en-GB"/>
        </w:rPr>
        <w:t>Community Action, Inc.</w:t>
      </w:r>
      <w:r>
        <w:rPr>
          <w:rFonts w:ascii="inherit" w:hAnsi="inherit"/>
          <w:color w:val="424242"/>
          <w:sz w:val="28"/>
          <w:szCs w:val="28"/>
          <w:bdr w:val="none" w:sz="0" w:space="0" w:color="auto" w:frame="1"/>
          <w:lang w:val="en-GB"/>
        </w:rPr>
        <w:br/>
      </w:r>
      <w:r>
        <w:rPr>
          <w:rStyle w:val="xcontentpasted0"/>
          <w:rFonts w:ascii="inherit" w:hAnsi="inherit"/>
          <w:color w:val="424242"/>
          <w:sz w:val="28"/>
          <w:szCs w:val="28"/>
          <w:bdr w:val="none" w:sz="0" w:space="0" w:color="auto" w:frame="1"/>
          <w:lang w:val="en-GB"/>
        </w:rPr>
        <w:t>3 Washington Square, 4th Fl.</w:t>
      </w:r>
      <w:r>
        <w:rPr>
          <w:rFonts w:ascii="inherit" w:hAnsi="inherit"/>
          <w:color w:val="424242"/>
          <w:sz w:val="28"/>
          <w:szCs w:val="28"/>
          <w:bdr w:val="none" w:sz="0" w:space="0" w:color="auto" w:frame="1"/>
          <w:lang w:val="en-GB"/>
        </w:rPr>
        <w:br/>
      </w:r>
      <w:r>
        <w:rPr>
          <w:rStyle w:val="xcontentpasted0"/>
          <w:rFonts w:ascii="inherit" w:hAnsi="inherit"/>
          <w:color w:val="424242"/>
          <w:sz w:val="28"/>
          <w:szCs w:val="28"/>
          <w:bdr w:val="none" w:sz="0" w:space="0" w:color="auto" w:frame="1"/>
          <w:lang w:val="en-GB"/>
        </w:rPr>
        <w:t>Haverhill, MA 01830</w:t>
      </w:r>
      <w:r>
        <w:rPr>
          <w:rFonts w:ascii="inherit" w:hAnsi="inherit"/>
          <w:color w:val="424242"/>
          <w:sz w:val="28"/>
          <w:szCs w:val="28"/>
          <w:bdr w:val="none" w:sz="0" w:space="0" w:color="auto" w:frame="1"/>
          <w:lang w:val="en-GB"/>
        </w:rPr>
        <w:br/>
      </w:r>
      <w:r>
        <w:rPr>
          <w:rStyle w:val="xcontentpasted0"/>
          <w:rFonts w:ascii="inherit" w:hAnsi="inherit"/>
          <w:color w:val="424242"/>
          <w:sz w:val="28"/>
          <w:szCs w:val="28"/>
          <w:bdr w:val="none" w:sz="0" w:space="0" w:color="auto" w:frame="1"/>
          <w:lang w:val="en-GB"/>
        </w:rPr>
        <w:t>Fax: 978-469-8392</w:t>
      </w:r>
      <w:r>
        <w:rPr>
          <w:rFonts w:ascii="inherit" w:hAnsi="inherit"/>
          <w:color w:val="424242"/>
          <w:sz w:val="28"/>
          <w:szCs w:val="28"/>
          <w:bdr w:val="none" w:sz="0" w:space="0" w:color="auto" w:frame="1"/>
          <w:lang w:val="en-GB"/>
        </w:rPr>
        <w:br/>
      </w:r>
      <w:hyperlink r:id="rId5" w:tgtFrame="_blank" w:history="1">
        <w:r>
          <w:rPr>
            <w:rStyle w:val="Hyperlink"/>
            <w:rFonts w:ascii="inherit" w:hAnsi="inherit"/>
            <w:color w:val="800080"/>
            <w:sz w:val="28"/>
            <w:szCs w:val="28"/>
            <w:bdr w:val="none" w:sz="0" w:space="0" w:color="auto" w:frame="1"/>
            <w:lang w:val="en-GB"/>
          </w:rPr>
          <w:t>hr@communityactioninc.org</w:t>
        </w:r>
      </w:hyperlink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Style w:val="xcontentpasted0"/>
          <w:rFonts w:ascii="Arial" w:hAnsi="Arial" w:cs="Arial"/>
          <w:color w:val="403F42"/>
          <w:bdr w:val="none" w:sz="0" w:space="0" w:color="auto" w:frame="1"/>
          <w:lang w:val="en-GB"/>
        </w:rPr>
        <w:t> </w:t>
      </w:r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jc w:val="center"/>
        <w:rPr>
          <w:color w:val="424242"/>
        </w:rPr>
      </w:pPr>
      <w:r>
        <w:rPr>
          <w:rStyle w:val="xcontentpasted0"/>
          <w:color w:val="424242"/>
          <w:bdr w:val="none" w:sz="0" w:space="0" w:color="auto" w:frame="1"/>
          <w:lang w:val="en-GB"/>
        </w:rPr>
        <w:t> </w:t>
      </w:r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jc w:val="center"/>
        <w:rPr>
          <w:color w:val="424242"/>
        </w:rPr>
      </w:pPr>
      <w:r>
        <w:rPr>
          <w:rStyle w:val="xcontentpasted0"/>
          <w:rFonts w:ascii="Arial" w:hAnsi="Arial" w:cs="Arial"/>
          <w:color w:val="403F42"/>
          <w:bdr w:val="none" w:sz="0" w:space="0" w:color="auto" w:frame="1"/>
        </w:rPr>
        <w:t>EOE</w:t>
      </w:r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D74375B" wp14:editId="5A4FF1FF">
            <wp:extent cx="352425" cy="438150"/>
            <wp:effectExtent l="0" t="0" r="9525" b="0"/>
            <wp:docPr id="2" name="Picture 2" descr="C:\Users\epaszko\AppData\Local\Microsoft\Windows\INetCache\Content.MSO\680909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aszko\AppData\Local\Microsoft\Windows\INetCache\Content.MSO\680909D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24242"/>
          <w:sz w:val="18"/>
          <w:szCs w:val="18"/>
          <w:bdr w:val="none" w:sz="0" w:space="0" w:color="auto" w:frame="1"/>
        </w:rPr>
        <w:br/>
      </w:r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Style w:val="xcontentpasted0"/>
          <w:rFonts w:ascii="Arial" w:hAnsi="Arial" w:cs="Arial"/>
          <w:color w:val="1F497D"/>
          <w:bdr w:val="none" w:sz="0" w:space="0" w:color="auto" w:frame="1"/>
        </w:rPr>
        <w:t>         </w:t>
      </w:r>
      <w:proofErr w:type="gramStart"/>
      <w:r>
        <w:rPr>
          <w:rStyle w:val="xcontentpasted0"/>
          <w:rFonts w:ascii="Arial" w:hAnsi="Arial" w:cs="Arial"/>
          <w:color w:val="403F42"/>
          <w:bdr w:val="none" w:sz="0" w:space="0" w:color="auto" w:frame="1"/>
        </w:rPr>
        <w:t>has  some</w:t>
      </w:r>
      <w:proofErr w:type="gramEnd"/>
      <w:r>
        <w:rPr>
          <w:rStyle w:val="xcontentpasted0"/>
          <w:rFonts w:ascii="Arial" w:hAnsi="Arial" w:cs="Arial"/>
          <w:color w:val="403F42"/>
          <w:bdr w:val="none" w:sz="0" w:space="0" w:color="auto" w:frame="1"/>
        </w:rPr>
        <w:t xml:space="preserve"> really great benefits! We offer family /individual major medical and dental insurance, long term disability insurance, group term life insurance, AD&amp;D insurance, paid lunch, a generous sick &amp; </w:t>
      </w:r>
      <w:r>
        <w:rPr>
          <w:rStyle w:val="xcontentpasted0"/>
          <w:rFonts w:ascii="Arial" w:hAnsi="Arial" w:cs="Arial"/>
          <w:color w:val="424242"/>
          <w:bdr w:val="none" w:sz="0" w:space="0" w:color="auto" w:frame="1"/>
        </w:rPr>
        <w:t>personal time </w:t>
      </w:r>
      <w:r>
        <w:rPr>
          <w:rStyle w:val="xcontentpasted0"/>
          <w:rFonts w:ascii="Arial" w:hAnsi="Arial" w:cs="Arial"/>
          <w:color w:val="403F42"/>
          <w:bdr w:val="none" w:sz="0" w:space="0" w:color="auto" w:frame="1"/>
        </w:rPr>
        <w:t>package for employees. We don't just talk about work life balance; we live it!  </w:t>
      </w:r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color w:val="424242"/>
        </w:rPr>
        <w:t> </w:t>
      </w:r>
    </w:p>
    <w:p w:rsidR="00C62862" w:rsidRDefault="00C62862" w:rsidP="00C62862">
      <w:pPr>
        <w:pStyle w:val="xfluidplugincopy"/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rStyle w:val="xcontentpasted0"/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EF3578" w:rsidRDefault="00EF3578">
      <w:bookmarkStart w:id="0" w:name="_GoBack"/>
      <w:bookmarkEnd w:id="0"/>
    </w:p>
    <w:sectPr w:rsidR="00EF3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ue Highw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62"/>
    <w:rsid w:val="00C62862"/>
    <w:rsid w:val="00E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C11FA-C56F-4F5D-AA7F-197480FD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fluidplugincopy">
    <w:name w:val="x_fluidplugincopy"/>
    <w:basedOn w:val="Normal"/>
    <w:rsid w:val="00C6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62862"/>
  </w:style>
  <w:style w:type="character" w:customStyle="1" w:styleId="markcnbwhkqjn">
    <w:name w:val="markcnbwhkqjn"/>
    <w:basedOn w:val="DefaultParagraphFont"/>
    <w:rsid w:val="00C62862"/>
  </w:style>
  <w:style w:type="character" w:customStyle="1" w:styleId="markbh7g4iyqo">
    <w:name w:val="markbh7g4iyqo"/>
    <w:basedOn w:val="DefaultParagraphFont"/>
    <w:rsid w:val="00C62862"/>
  </w:style>
  <w:style w:type="character" w:customStyle="1" w:styleId="mark41ic40djn">
    <w:name w:val="mark41ic40djn"/>
    <w:basedOn w:val="DefaultParagraphFont"/>
    <w:rsid w:val="00C62862"/>
  </w:style>
  <w:style w:type="character" w:styleId="Hyperlink">
    <w:name w:val="Hyperlink"/>
    <w:basedOn w:val="DefaultParagraphFont"/>
    <w:uiPriority w:val="99"/>
    <w:semiHidden/>
    <w:unhideWhenUsed/>
    <w:rsid w:val="00C62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hr@communityactioninc.org" TargetMode="External"/><Relationship Id="rId4" Type="http://schemas.openxmlformats.org/officeDocument/2006/relationships/hyperlink" Target="https://www.communityactioninc.org/component/contact/contact/32?Itemid=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Action, Inc.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Paszko</dc:creator>
  <cp:keywords/>
  <dc:description/>
  <cp:lastModifiedBy>Erin Paszko</cp:lastModifiedBy>
  <cp:revision>1</cp:revision>
  <dcterms:created xsi:type="dcterms:W3CDTF">2023-03-20T17:29:00Z</dcterms:created>
  <dcterms:modified xsi:type="dcterms:W3CDTF">2023-03-20T17:29:00Z</dcterms:modified>
</cp:coreProperties>
</file>