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2873" w14:textId="33AF47FE" w:rsidR="009D53B8" w:rsidRPr="00101780" w:rsidRDefault="0072688C">
      <w:pPr>
        <w:rPr>
          <w:rFonts w:asciiTheme="minorHAnsi" w:hAnsiTheme="minorHAnsi" w:cstheme="minorHAnsi"/>
          <w:b/>
          <w:bCs/>
        </w:rPr>
      </w:pPr>
      <w:r w:rsidRPr="00101780">
        <w:rPr>
          <w:rFonts w:asciiTheme="minorHAnsi" w:hAnsiTheme="minorHAnsi" w:cstheme="minorHAnsi"/>
          <w:b/>
          <w:bCs/>
        </w:rPr>
        <w:t>COVID protocol and policy at TERC</w:t>
      </w:r>
    </w:p>
    <w:p w14:paraId="6669AB5F" w14:textId="7EE03C04" w:rsidR="0072688C" w:rsidRPr="00101780" w:rsidRDefault="0072688C">
      <w:pPr>
        <w:rPr>
          <w:rFonts w:asciiTheme="minorHAnsi" w:hAnsiTheme="minorHAnsi" w:cstheme="minorHAnsi"/>
        </w:rPr>
      </w:pPr>
    </w:p>
    <w:p w14:paraId="7B6B63DB" w14:textId="6531BA2B" w:rsidR="0072688C" w:rsidRPr="00101780" w:rsidRDefault="00470267">
      <w:pPr>
        <w:rPr>
          <w:rFonts w:asciiTheme="minorHAnsi" w:hAnsiTheme="minorHAnsi" w:cstheme="minorHAnsi"/>
        </w:rPr>
      </w:pPr>
      <w:r w:rsidRPr="00101780">
        <w:rPr>
          <w:rFonts w:asciiTheme="minorHAnsi" w:hAnsiTheme="minorHAnsi" w:cstheme="minorHAnsi"/>
        </w:rPr>
        <w:t>All CALM Orientation participants attending the May 6, 2022, professional development must comply with the following safety protocols:</w:t>
      </w:r>
    </w:p>
    <w:p w14:paraId="0B68F47B" w14:textId="77777777" w:rsidR="0072688C" w:rsidRPr="0072688C" w:rsidRDefault="0072688C" w:rsidP="0072688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2688C">
        <w:rPr>
          <w:rFonts w:asciiTheme="minorHAnsi" w:hAnsiTheme="minorHAnsi" w:cstheme="minorHAnsi"/>
          <w:color w:val="000000"/>
        </w:rPr>
        <w:t>masks optional but strongly encouraged in TERC spaces</w:t>
      </w:r>
    </w:p>
    <w:p w14:paraId="5477CEC6" w14:textId="10624838" w:rsidR="0072688C" w:rsidRDefault="00524EC8" w:rsidP="0072688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proof of vaccination in advance</w:t>
      </w:r>
    </w:p>
    <w:p w14:paraId="2579388E" w14:textId="413E1C3A" w:rsidR="00524EC8" w:rsidRPr="0072688C" w:rsidRDefault="00524EC8" w:rsidP="0072688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completion of an online</w:t>
      </w:r>
      <w:r w:rsidR="00E714E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self-screening questionnaire submitted the day of the workshop</w:t>
      </w:r>
    </w:p>
    <w:p w14:paraId="02210DFA" w14:textId="58786BB8" w:rsidR="005F56E5" w:rsidRDefault="005F56E5" w:rsidP="0072688C">
      <w:pPr>
        <w:rPr>
          <w:rFonts w:asciiTheme="minorHAnsi" w:hAnsiTheme="minorHAnsi" w:cstheme="minorHAnsi"/>
          <w:color w:val="000000"/>
        </w:rPr>
      </w:pPr>
      <w:r w:rsidRPr="00FB36D4">
        <w:rPr>
          <w:rFonts w:asciiTheme="minorHAnsi" w:hAnsiTheme="minorHAnsi" w:cstheme="minorHAnsi"/>
          <w:b/>
          <w:bCs/>
          <w:color w:val="000000"/>
        </w:rPr>
        <w:t>By May 4</w:t>
      </w:r>
      <w:r>
        <w:rPr>
          <w:rFonts w:asciiTheme="minorHAnsi" w:hAnsiTheme="minorHAnsi" w:cstheme="minorHAnsi"/>
          <w:color w:val="000000"/>
        </w:rPr>
        <w:t xml:space="preserve">, please email </w:t>
      </w:r>
      <w:r w:rsidR="009D28FC" w:rsidRPr="00101780">
        <w:rPr>
          <w:rFonts w:asciiTheme="minorHAnsi" w:hAnsiTheme="minorHAnsi" w:cstheme="minorHAnsi"/>
          <w:color w:val="000000"/>
        </w:rPr>
        <w:t xml:space="preserve">your proof of </w:t>
      </w:r>
      <w:r w:rsidR="00101780">
        <w:rPr>
          <w:rFonts w:asciiTheme="minorHAnsi" w:hAnsiTheme="minorHAnsi" w:cstheme="minorHAnsi"/>
          <w:color w:val="000000"/>
        </w:rPr>
        <w:t xml:space="preserve">COVID </w:t>
      </w:r>
      <w:r w:rsidR="009D28FC" w:rsidRPr="00101780">
        <w:rPr>
          <w:rFonts w:asciiTheme="minorHAnsi" w:hAnsiTheme="minorHAnsi" w:cstheme="minorHAnsi"/>
          <w:color w:val="000000"/>
        </w:rPr>
        <w:t>vaccination</w:t>
      </w:r>
      <w:r>
        <w:rPr>
          <w:rFonts w:asciiTheme="minorHAnsi" w:hAnsiTheme="minorHAnsi" w:cstheme="minorHAnsi"/>
          <w:color w:val="000000"/>
        </w:rPr>
        <w:t xml:space="preserve"> to Carol </w:t>
      </w:r>
      <w:proofErr w:type="spellStart"/>
      <w:r>
        <w:rPr>
          <w:rFonts w:asciiTheme="minorHAnsi" w:hAnsiTheme="minorHAnsi" w:cstheme="minorHAnsi"/>
          <w:color w:val="000000"/>
        </w:rPr>
        <w:t>Lumm</w:t>
      </w:r>
      <w:proofErr w:type="spellEnd"/>
      <w:r>
        <w:rPr>
          <w:rFonts w:asciiTheme="minorHAnsi" w:hAnsiTheme="minorHAnsi" w:cstheme="minorHAnsi"/>
          <w:color w:val="000000"/>
        </w:rPr>
        <w:t xml:space="preserve">, TERC’s </w:t>
      </w:r>
      <w:r w:rsidRPr="00101780">
        <w:rPr>
          <w:rFonts w:asciiTheme="minorHAnsi" w:hAnsiTheme="minorHAnsi" w:cstheme="minorHAnsi"/>
          <w:color w:val="000000"/>
        </w:rPr>
        <w:t>Director of Human Resources</w:t>
      </w:r>
      <w:r>
        <w:rPr>
          <w:rFonts w:asciiTheme="minorHAnsi" w:hAnsiTheme="minorHAnsi" w:cstheme="minorHAnsi"/>
          <w:color w:val="000000"/>
        </w:rPr>
        <w:t xml:space="preserve">, at </w:t>
      </w:r>
      <w:r w:rsidRPr="005F56E5">
        <w:rPr>
          <w:rFonts w:asciiTheme="minorHAnsi" w:hAnsiTheme="minorHAnsi" w:cstheme="minorHAnsi"/>
          <w:color w:val="000000"/>
        </w:rPr>
        <w:t>carol_lumm@terc.edu</w:t>
      </w:r>
      <w:r>
        <w:rPr>
          <w:rFonts w:asciiTheme="minorHAnsi" w:hAnsiTheme="minorHAnsi" w:cstheme="minorHAnsi"/>
          <w:color w:val="000000"/>
        </w:rPr>
        <w:t>.</w:t>
      </w:r>
      <w:r w:rsidRPr="005F56E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Participants may send to Carol a photo or a </w:t>
      </w:r>
      <w:r>
        <w:rPr>
          <w:rFonts w:asciiTheme="minorHAnsi" w:hAnsiTheme="minorHAnsi" w:cstheme="minorHAnsi"/>
          <w:color w:val="000000"/>
        </w:rPr>
        <w:t>scanned copy of the front and back of your vaccination card.</w:t>
      </w:r>
      <w:r w:rsidR="00FB36D4">
        <w:rPr>
          <w:rFonts w:asciiTheme="minorHAnsi" w:hAnsiTheme="minorHAnsi" w:cstheme="minorHAnsi"/>
          <w:color w:val="000000"/>
        </w:rPr>
        <w:t xml:space="preserve"> Please also include in the email your name and the name and date of the workshop (CALM Orientation – May 6, 2022). </w:t>
      </w:r>
    </w:p>
    <w:p w14:paraId="35EB5755" w14:textId="77777777" w:rsidR="005F56E5" w:rsidRDefault="005F56E5" w:rsidP="0072688C">
      <w:pPr>
        <w:rPr>
          <w:rFonts w:asciiTheme="minorHAnsi" w:hAnsiTheme="minorHAnsi" w:cstheme="minorHAnsi"/>
          <w:color w:val="000000"/>
        </w:rPr>
      </w:pPr>
    </w:p>
    <w:p w14:paraId="471ABCD5" w14:textId="4921EF6F" w:rsidR="00E714EB" w:rsidRDefault="009D28FC" w:rsidP="0072688C">
      <w:pPr>
        <w:rPr>
          <w:rFonts w:asciiTheme="minorHAnsi" w:hAnsiTheme="minorHAnsi" w:cstheme="minorHAnsi"/>
          <w:color w:val="000000"/>
        </w:rPr>
      </w:pPr>
      <w:r w:rsidRPr="00101780">
        <w:rPr>
          <w:rFonts w:asciiTheme="minorHAnsi" w:hAnsiTheme="minorHAnsi" w:cstheme="minorHAnsi"/>
          <w:color w:val="000000"/>
        </w:rPr>
        <w:t xml:space="preserve">If </w:t>
      </w:r>
      <w:r w:rsidR="001513E3" w:rsidRPr="00101780">
        <w:rPr>
          <w:rFonts w:asciiTheme="minorHAnsi" w:hAnsiTheme="minorHAnsi" w:cstheme="minorHAnsi"/>
          <w:color w:val="000000"/>
        </w:rPr>
        <w:t xml:space="preserve">proof of vaccination cannot be provided, </w:t>
      </w:r>
      <w:r w:rsidR="00E714EB">
        <w:rPr>
          <w:rFonts w:asciiTheme="minorHAnsi" w:hAnsiTheme="minorHAnsi" w:cstheme="minorHAnsi"/>
          <w:color w:val="000000"/>
        </w:rPr>
        <w:t xml:space="preserve">unfortunately, </w:t>
      </w:r>
      <w:r w:rsidR="001513E3" w:rsidRPr="00101780">
        <w:rPr>
          <w:rFonts w:asciiTheme="minorHAnsi" w:hAnsiTheme="minorHAnsi" w:cstheme="minorHAnsi"/>
          <w:color w:val="000000"/>
        </w:rPr>
        <w:t>the participant will</w:t>
      </w:r>
      <w:r w:rsidR="00E714EB">
        <w:rPr>
          <w:rFonts w:asciiTheme="minorHAnsi" w:hAnsiTheme="minorHAnsi" w:cstheme="minorHAnsi"/>
          <w:color w:val="000000"/>
        </w:rPr>
        <w:t xml:space="preserve"> not be able to attend the in-person training. Likewise, participants who develop COVID symptoms the day of </w:t>
      </w:r>
      <w:r w:rsidR="00E714EB">
        <w:rPr>
          <w:rFonts w:asciiTheme="minorHAnsi" w:hAnsiTheme="minorHAnsi" w:cstheme="minorHAnsi"/>
          <w:color w:val="000000"/>
        </w:rPr>
        <w:t xml:space="preserve">the event cannot attend the event. </w:t>
      </w:r>
    </w:p>
    <w:p w14:paraId="3D16829F" w14:textId="77777777" w:rsidR="00101780" w:rsidRDefault="00101780" w:rsidP="0072688C">
      <w:pPr>
        <w:rPr>
          <w:rFonts w:asciiTheme="minorHAnsi" w:hAnsiTheme="minorHAnsi" w:cstheme="minorHAnsi"/>
          <w:color w:val="000000"/>
        </w:rPr>
      </w:pPr>
    </w:p>
    <w:p w14:paraId="3CD5ADE9" w14:textId="662B91D0" w:rsidR="00470267" w:rsidRDefault="0072688C" w:rsidP="0072688C">
      <w:pPr>
        <w:rPr>
          <w:rFonts w:asciiTheme="minorHAnsi" w:hAnsiTheme="minorHAnsi" w:cstheme="minorHAnsi"/>
          <w:color w:val="000000"/>
        </w:rPr>
      </w:pPr>
      <w:r w:rsidRPr="0072688C">
        <w:rPr>
          <w:rFonts w:asciiTheme="minorHAnsi" w:hAnsiTheme="minorHAnsi" w:cstheme="minorHAnsi"/>
          <w:color w:val="000000"/>
        </w:rPr>
        <w:t xml:space="preserve">All attendees will need to complete the TERC health form (which is a link to an online form and can be completed on </w:t>
      </w:r>
      <w:r w:rsidR="00101780">
        <w:rPr>
          <w:rFonts w:asciiTheme="minorHAnsi" w:hAnsiTheme="minorHAnsi" w:cstheme="minorHAnsi"/>
          <w:color w:val="000000"/>
        </w:rPr>
        <w:t>your</w:t>
      </w:r>
      <w:r w:rsidRPr="0072688C">
        <w:rPr>
          <w:rFonts w:asciiTheme="minorHAnsi" w:hAnsiTheme="minorHAnsi" w:cstheme="minorHAnsi"/>
          <w:color w:val="000000"/>
        </w:rPr>
        <w:t xml:space="preserve"> phone or from the iPad at the front desk) the day of the event. </w:t>
      </w:r>
      <w:r w:rsidR="00E714EB">
        <w:rPr>
          <w:rFonts w:asciiTheme="minorHAnsi" w:hAnsiTheme="minorHAnsi" w:cstheme="minorHAnsi"/>
          <w:color w:val="000000"/>
        </w:rPr>
        <w:t>TERC and SABES Math Center staff will be onsite to assist participants with the form, including translation assistance.</w:t>
      </w:r>
    </w:p>
    <w:p w14:paraId="5425E7DC" w14:textId="77777777" w:rsidR="00524EC8" w:rsidRPr="00524EC8" w:rsidRDefault="00524EC8" w:rsidP="00524EC8">
      <w:pPr>
        <w:rPr>
          <w:rFonts w:ascii="Arial" w:hAnsi="Arial" w:cs="Arial"/>
          <w:color w:val="000000"/>
        </w:rPr>
      </w:pPr>
    </w:p>
    <w:p w14:paraId="03413B53" w14:textId="77777777" w:rsidR="00524EC8" w:rsidRPr="00101780" w:rsidRDefault="00524EC8" w:rsidP="0072688C">
      <w:pPr>
        <w:rPr>
          <w:rFonts w:asciiTheme="minorHAnsi" w:hAnsiTheme="minorHAnsi" w:cstheme="minorHAnsi"/>
          <w:color w:val="000000"/>
        </w:rPr>
      </w:pPr>
    </w:p>
    <w:sectPr w:rsidR="00524EC8" w:rsidRPr="0010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3D4F"/>
    <w:multiLevelType w:val="multilevel"/>
    <w:tmpl w:val="A0BC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60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C"/>
    <w:rsid w:val="00101780"/>
    <w:rsid w:val="001513E3"/>
    <w:rsid w:val="001C44A7"/>
    <w:rsid w:val="003F78AA"/>
    <w:rsid w:val="00470267"/>
    <w:rsid w:val="00524EC8"/>
    <w:rsid w:val="005E1020"/>
    <w:rsid w:val="005F56E5"/>
    <w:rsid w:val="0072688C"/>
    <w:rsid w:val="009054BA"/>
    <w:rsid w:val="009D28FC"/>
    <w:rsid w:val="009D53B8"/>
    <w:rsid w:val="00E714EB"/>
    <w:rsid w:val="00F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B0A8B"/>
  <w15:chartTrackingRefBased/>
  <w15:docId w15:val="{8C04AD1B-92B3-434C-8AA9-E046B4E9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Schuler-Jones</dc:creator>
  <cp:keywords/>
  <dc:description/>
  <cp:lastModifiedBy>Heidi Schuler-Jones</cp:lastModifiedBy>
  <cp:revision>4</cp:revision>
  <dcterms:created xsi:type="dcterms:W3CDTF">2022-04-07T13:36:00Z</dcterms:created>
  <dcterms:modified xsi:type="dcterms:W3CDTF">2022-04-07T13:55:00Z</dcterms:modified>
</cp:coreProperties>
</file>