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694" w:rsidRPr="00AA0133" w:rsidRDefault="00093694" w:rsidP="00093694">
      <w:pPr>
        <w:pStyle w:val="NoSpacing"/>
        <w:rPr>
          <w:rFonts w:ascii="Arial" w:hAnsi="Arial" w:cs="Arial"/>
          <w:sz w:val="24"/>
          <w:szCs w:val="24"/>
        </w:rPr>
      </w:pPr>
      <w:r w:rsidRPr="00AA0133">
        <w:rPr>
          <w:rFonts w:ascii="Arial" w:hAnsi="Arial" w:cs="Arial"/>
          <w:sz w:val="24"/>
          <w:szCs w:val="24"/>
        </w:rPr>
        <w:t>Name ___________________</w:t>
      </w:r>
      <w:r w:rsidRPr="00AA0133">
        <w:rPr>
          <w:rFonts w:ascii="Arial" w:hAnsi="Arial" w:cs="Arial"/>
          <w:sz w:val="24"/>
          <w:szCs w:val="24"/>
        </w:rPr>
        <w:tab/>
        <w:t>________</w:t>
      </w:r>
      <w:r w:rsidR="00AA0133">
        <w:rPr>
          <w:rFonts w:ascii="Arial" w:hAnsi="Arial" w:cs="Arial"/>
          <w:sz w:val="24"/>
          <w:szCs w:val="24"/>
        </w:rPr>
        <w:t>___________</w:t>
      </w:r>
      <w:r w:rsidR="00AA0133">
        <w:rPr>
          <w:rFonts w:ascii="Arial" w:hAnsi="Arial" w:cs="Arial"/>
          <w:sz w:val="24"/>
          <w:szCs w:val="24"/>
        </w:rPr>
        <w:tab/>
        <w:t>___________________</w:t>
      </w:r>
    </w:p>
    <w:p w:rsidR="00093694" w:rsidRPr="00AA0133" w:rsidRDefault="00093694" w:rsidP="00093694">
      <w:pPr>
        <w:pStyle w:val="NoSpacing"/>
        <w:rPr>
          <w:rFonts w:ascii="Arial" w:hAnsi="Arial" w:cs="Arial"/>
          <w:sz w:val="24"/>
          <w:szCs w:val="24"/>
        </w:rPr>
      </w:pPr>
      <w:r w:rsidRPr="00AA0133">
        <w:rPr>
          <w:rFonts w:ascii="Arial" w:hAnsi="Arial" w:cs="Arial"/>
          <w:sz w:val="24"/>
          <w:szCs w:val="24"/>
        </w:rPr>
        <w:tab/>
        <w:t>First Name</w:t>
      </w:r>
      <w:r w:rsidRPr="00AA0133">
        <w:rPr>
          <w:rFonts w:ascii="Arial" w:hAnsi="Arial" w:cs="Arial"/>
          <w:sz w:val="24"/>
          <w:szCs w:val="24"/>
        </w:rPr>
        <w:tab/>
      </w:r>
      <w:r w:rsidRPr="00AA0133">
        <w:rPr>
          <w:rFonts w:ascii="Arial" w:hAnsi="Arial" w:cs="Arial"/>
          <w:sz w:val="24"/>
          <w:szCs w:val="24"/>
        </w:rPr>
        <w:tab/>
      </w:r>
      <w:r w:rsidRPr="00AA0133">
        <w:rPr>
          <w:rFonts w:ascii="Arial" w:hAnsi="Arial" w:cs="Arial"/>
          <w:sz w:val="24"/>
          <w:szCs w:val="24"/>
        </w:rPr>
        <w:tab/>
        <w:t>Last Name</w:t>
      </w:r>
      <w:r w:rsidRPr="00AA0133">
        <w:rPr>
          <w:rFonts w:ascii="Arial" w:hAnsi="Arial" w:cs="Arial"/>
          <w:sz w:val="24"/>
          <w:szCs w:val="24"/>
        </w:rPr>
        <w:tab/>
      </w:r>
      <w:r w:rsidRPr="00AA0133">
        <w:rPr>
          <w:rFonts w:ascii="Arial" w:hAnsi="Arial" w:cs="Arial"/>
          <w:sz w:val="24"/>
          <w:szCs w:val="24"/>
        </w:rPr>
        <w:tab/>
      </w:r>
      <w:r w:rsidRPr="00AA0133">
        <w:rPr>
          <w:rFonts w:ascii="Arial" w:hAnsi="Arial" w:cs="Arial"/>
          <w:sz w:val="24"/>
          <w:szCs w:val="24"/>
        </w:rPr>
        <w:tab/>
        <w:t>Nickname</w:t>
      </w:r>
    </w:p>
    <w:p w:rsidR="00093694" w:rsidRPr="00AA0133" w:rsidRDefault="00093694" w:rsidP="00093694">
      <w:pPr>
        <w:pStyle w:val="NoSpacing"/>
        <w:rPr>
          <w:rFonts w:ascii="Arial" w:hAnsi="Arial" w:cs="Arial"/>
          <w:sz w:val="24"/>
          <w:szCs w:val="24"/>
        </w:rPr>
      </w:pPr>
    </w:p>
    <w:p w:rsidR="000367F1" w:rsidRDefault="00525DCC" w:rsidP="00093694">
      <w:pPr>
        <w:pStyle w:val="NoSpacing"/>
        <w:jc w:val="center"/>
        <w:rPr>
          <w:rFonts w:ascii="Arial" w:hAnsi="Arial" w:cs="Arial"/>
          <w:sz w:val="32"/>
          <w:szCs w:val="24"/>
        </w:rPr>
      </w:pPr>
      <w:r w:rsidRPr="00AA0133">
        <w:rPr>
          <w:rFonts w:ascii="Arial" w:hAnsi="Arial" w:cs="Arial"/>
          <w:sz w:val="32"/>
          <w:szCs w:val="24"/>
        </w:rPr>
        <w:t xml:space="preserve">Level </w:t>
      </w:r>
      <w:r w:rsidR="00657B40" w:rsidRPr="00AA0133">
        <w:rPr>
          <w:rFonts w:ascii="Arial" w:hAnsi="Arial" w:cs="Arial"/>
          <w:sz w:val="32"/>
          <w:szCs w:val="24"/>
        </w:rPr>
        <w:t xml:space="preserve">10 </w:t>
      </w:r>
      <w:r w:rsidR="008A5841" w:rsidRPr="00AA0133">
        <w:rPr>
          <w:rFonts w:ascii="Arial" w:hAnsi="Arial" w:cs="Arial"/>
          <w:sz w:val="32"/>
          <w:szCs w:val="24"/>
        </w:rPr>
        <w:t xml:space="preserve">Checklist </w:t>
      </w:r>
      <w:r w:rsidRPr="00AA0133">
        <w:rPr>
          <w:rFonts w:ascii="Arial" w:hAnsi="Arial" w:cs="Arial"/>
          <w:sz w:val="32"/>
          <w:szCs w:val="24"/>
        </w:rPr>
        <w:t>for College Readiness</w:t>
      </w:r>
    </w:p>
    <w:p w:rsidR="00AA0133" w:rsidRPr="00AA0133" w:rsidRDefault="00AA0133" w:rsidP="00093694">
      <w:pPr>
        <w:pStyle w:val="NoSpacing"/>
        <w:jc w:val="center"/>
        <w:rPr>
          <w:rFonts w:ascii="Arial" w:hAnsi="Arial" w:cs="Arial"/>
          <w:sz w:val="32"/>
          <w:szCs w:val="24"/>
        </w:rPr>
      </w:pPr>
    </w:p>
    <w:p w:rsidR="009411FF" w:rsidRPr="00AA0133" w:rsidRDefault="00E609D6" w:rsidP="009411FF">
      <w:pPr>
        <w:pStyle w:val="NoSpacing"/>
        <w:jc w:val="center"/>
        <w:rPr>
          <w:rFonts w:ascii="Arial" w:hAnsi="Arial" w:cs="Arial"/>
          <w:b/>
          <w:sz w:val="36"/>
          <w:szCs w:val="24"/>
        </w:rPr>
      </w:pPr>
      <w:r w:rsidRPr="00AA0133">
        <w:rPr>
          <w:rFonts w:ascii="Arial" w:hAnsi="Arial" w:cs="Arial"/>
          <w:b/>
          <w:sz w:val="36"/>
          <w:szCs w:val="24"/>
        </w:rPr>
        <w:t>Part A:  College Awareness and College Application</w:t>
      </w:r>
    </w:p>
    <w:p w:rsidR="00E609D6" w:rsidRPr="00AA0133" w:rsidRDefault="00E609D6" w:rsidP="009411FF">
      <w:pPr>
        <w:pStyle w:val="NoSpacing"/>
        <w:jc w:val="center"/>
        <w:rPr>
          <w:rFonts w:ascii="Arial" w:hAnsi="Arial" w:cs="Arial"/>
          <w:sz w:val="24"/>
          <w:szCs w:val="24"/>
        </w:rPr>
      </w:pPr>
    </w:p>
    <w:p w:rsidR="00A41168" w:rsidRPr="00AA0133" w:rsidRDefault="00A41168" w:rsidP="00A41168">
      <w:pPr>
        <w:pStyle w:val="NoSpacing"/>
        <w:rPr>
          <w:rFonts w:ascii="Arial" w:hAnsi="Arial" w:cs="Arial"/>
          <w:sz w:val="24"/>
          <w:szCs w:val="24"/>
        </w:rPr>
      </w:pPr>
      <w:r w:rsidRPr="00AA0133">
        <w:rPr>
          <w:rFonts w:ascii="Arial" w:hAnsi="Arial" w:cs="Arial"/>
          <w:sz w:val="24"/>
          <w:szCs w:val="24"/>
        </w:rPr>
        <w:t>This checklist follows BHCC application and registration process.  The process for other</w:t>
      </w:r>
      <w:r w:rsidR="00D612A1" w:rsidRPr="00AA0133">
        <w:rPr>
          <w:rFonts w:ascii="Arial" w:hAnsi="Arial" w:cs="Arial"/>
          <w:sz w:val="24"/>
          <w:szCs w:val="24"/>
        </w:rPr>
        <w:t xml:space="preserve"> schools is slightly different.  </w:t>
      </w:r>
    </w:p>
    <w:p w:rsidR="00FF5FD6" w:rsidRPr="00AA0133" w:rsidRDefault="00FF5FD6" w:rsidP="00A41168">
      <w:pPr>
        <w:pStyle w:val="NoSpacing"/>
        <w:rPr>
          <w:rFonts w:ascii="Arial" w:hAnsi="Arial" w:cs="Arial"/>
          <w:sz w:val="24"/>
          <w:szCs w:val="24"/>
        </w:rPr>
      </w:pPr>
    </w:p>
    <w:tbl>
      <w:tblPr>
        <w:tblStyle w:val="TableGrid"/>
        <w:tblW w:w="9738" w:type="dxa"/>
        <w:tblLook w:val="04A0" w:firstRow="1" w:lastRow="0" w:firstColumn="1" w:lastColumn="0" w:noHBand="0" w:noVBand="1"/>
      </w:tblPr>
      <w:tblGrid>
        <w:gridCol w:w="6768"/>
        <w:gridCol w:w="2970"/>
      </w:tblGrid>
      <w:tr w:rsidR="00FF5FD6" w:rsidRPr="00AA0133" w:rsidTr="00E609D6">
        <w:tc>
          <w:tcPr>
            <w:tcW w:w="6768" w:type="dxa"/>
          </w:tcPr>
          <w:p w:rsidR="00FF5FD6" w:rsidRPr="00AA0133" w:rsidRDefault="00FF5FD6" w:rsidP="00062B40">
            <w:pPr>
              <w:pStyle w:val="NoSpacing"/>
              <w:rPr>
                <w:rFonts w:ascii="Arial" w:hAnsi="Arial" w:cs="Arial"/>
                <w:b/>
                <w:sz w:val="24"/>
                <w:szCs w:val="24"/>
              </w:rPr>
            </w:pPr>
            <w:r w:rsidRPr="00AA0133">
              <w:rPr>
                <w:rFonts w:ascii="Arial" w:hAnsi="Arial" w:cs="Arial"/>
                <w:b/>
                <w:sz w:val="24"/>
                <w:szCs w:val="24"/>
              </w:rPr>
              <w:t>Tasks – College Awareness</w:t>
            </w:r>
            <w:r w:rsidR="00B62AD1" w:rsidRPr="00AA0133">
              <w:rPr>
                <w:rFonts w:ascii="Arial" w:hAnsi="Arial" w:cs="Arial"/>
                <w:b/>
                <w:sz w:val="24"/>
                <w:szCs w:val="24"/>
              </w:rPr>
              <w:t xml:space="preserve"> in L10</w:t>
            </w:r>
            <w:r w:rsidRPr="00AA0133">
              <w:rPr>
                <w:rFonts w:ascii="Arial" w:hAnsi="Arial" w:cs="Arial"/>
                <w:b/>
                <w:sz w:val="24"/>
                <w:szCs w:val="24"/>
              </w:rPr>
              <w:t xml:space="preserve"> Class </w:t>
            </w:r>
          </w:p>
        </w:tc>
        <w:tc>
          <w:tcPr>
            <w:tcW w:w="2970" w:type="dxa"/>
          </w:tcPr>
          <w:p w:rsidR="00FF5FD6" w:rsidRPr="00AA0133" w:rsidRDefault="00FF5FD6" w:rsidP="00062B40">
            <w:pPr>
              <w:pStyle w:val="NoSpacing"/>
              <w:rPr>
                <w:rFonts w:ascii="Arial" w:hAnsi="Arial" w:cs="Arial"/>
                <w:b/>
                <w:sz w:val="24"/>
                <w:szCs w:val="24"/>
              </w:rPr>
            </w:pPr>
            <w:r w:rsidRPr="00AA0133">
              <w:rPr>
                <w:rFonts w:ascii="Arial" w:hAnsi="Arial" w:cs="Arial"/>
                <w:b/>
                <w:sz w:val="24"/>
                <w:szCs w:val="24"/>
              </w:rPr>
              <w:t>Timeline</w:t>
            </w:r>
          </w:p>
        </w:tc>
      </w:tr>
      <w:tr w:rsidR="00525DCC" w:rsidRPr="00AA0133" w:rsidTr="00E609D6">
        <w:tc>
          <w:tcPr>
            <w:tcW w:w="6768" w:type="dxa"/>
          </w:tcPr>
          <w:p w:rsidR="00525DCC" w:rsidRPr="00AA0133" w:rsidRDefault="00525DCC" w:rsidP="00062B40">
            <w:pPr>
              <w:pStyle w:val="NoSpacing"/>
              <w:numPr>
                <w:ilvl w:val="0"/>
                <w:numId w:val="1"/>
              </w:numPr>
              <w:rPr>
                <w:rFonts w:ascii="Arial" w:hAnsi="Arial" w:cs="Arial"/>
                <w:sz w:val="24"/>
                <w:szCs w:val="24"/>
              </w:rPr>
            </w:pPr>
            <w:r w:rsidRPr="00AA0133">
              <w:rPr>
                <w:rFonts w:ascii="Arial" w:hAnsi="Arial" w:cs="Arial"/>
                <w:sz w:val="24"/>
                <w:szCs w:val="24"/>
              </w:rPr>
              <w:t xml:space="preserve">Explore kinds of jobs you can get with a major of interest.  </w:t>
            </w:r>
          </w:p>
          <w:p w:rsidR="00525DCC" w:rsidRPr="00AA0133" w:rsidRDefault="00525DCC" w:rsidP="00062B40">
            <w:pPr>
              <w:pStyle w:val="NoSpacing"/>
              <w:numPr>
                <w:ilvl w:val="0"/>
                <w:numId w:val="7"/>
              </w:numPr>
              <w:rPr>
                <w:rFonts w:ascii="Arial" w:hAnsi="Arial" w:cs="Arial"/>
                <w:sz w:val="24"/>
                <w:szCs w:val="24"/>
              </w:rPr>
            </w:pPr>
            <w:r w:rsidRPr="00AA0133">
              <w:rPr>
                <w:rFonts w:ascii="Arial" w:hAnsi="Arial" w:cs="Arial"/>
                <w:sz w:val="24"/>
                <w:szCs w:val="24"/>
              </w:rPr>
              <w:t>www.onetonline.org</w:t>
            </w:r>
          </w:p>
          <w:p w:rsidR="00525DCC" w:rsidRPr="00AA0133" w:rsidRDefault="00525DCC" w:rsidP="00062B40">
            <w:pPr>
              <w:pStyle w:val="NoSpacing"/>
              <w:numPr>
                <w:ilvl w:val="0"/>
                <w:numId w:val="7"/>
              </w:numPr>
              <w:rPr>
                <w:rFonts w:ascii="Arial" w:hAnsi="Arial" w:cs="Arial"/>
                <w:sz w:val="24"/>
                <w:szCs w:val="24"/>
              </w:rPr>
            </w:pPr>
            <w:r w:rsidRPr="00AA0133">
              <w:rPr>
                <w:rFonts w:ascii="Arial" w:hAnsi="Arial" w:cs="Arial"/>
                <w:sz w:val="24"/>
                <w:szCs w:val="24"/>
              </w:rPr>
              <w:t>www.bls.gov/oco/</w:t>
            </w:r>
          </w:p>
          <w:p w:rsidR="00525DCC" w:rsidRPr="00AA0133" w:rsidRDefault="00525DCC" w:rsidP="00062B40">
            <w:pPr>
              <w:pStyle w:val="NoSpacing"/>
              <w:numPr>
                <w:ilvl w:val="0"/>
                <w:numId w:val="7"/>
              </w:numPr>
              <w:rPr>
                <w:rFonts w:ascii="Arial" w:hAnsi="Arial" w:cs="Arial"/>
                <w:sz w:val="24"/>
                <w:szCs w:val="24"/>
              </w:rPr>
            </w:pPr>
            <w:r w:rsidRPr="00AA0133">
              <w:rPr>
                <w:rFonts w:ascii="Arial" w:hAnsi="Arial" w:cs="Arial"/>
                <w:sz w:val="24"/>
                <w:szCs w:val="24"/>
              </w:rPr>
              <w:t>http://masscis.intocareers.org</w:t>
            </w:r>
          </w:p>
          <w:p w:rsidR="00525DCC" w:rsidRPr="00AA0133" w:rsidRDefault="00525DCC" w:rsidP="00062B40">
            <w:pPr>
              <w:pStyle w:val="NoSpacing"/>
              <w:ind w:left="1185"/>
              <w:rPr>
                <w:rFonts w:ascii="Arial" w:hAnsi="Arial" w:cs="Arial"/>
                <w:sz w:val="24"/>
                <w:szCs w:val="24"/>
              </w:rPr>
            </w:pPr>
          </w:p>
        </w:tc>
        <w:tc>
          <w:tcPr>
            <w:tcW w:w="2970" w:type="dxa"/>
            <w:vMerge w:val="restart"/>
          </w:tcPr>
          <w:p w:rsidR="00525DCC" w:rsidRPr="00AA0133" w:rsidRDefault="00525DCC" w:rsidP="00062B40">
            <w:pPr>
              <w:pStyle w:val="NoSpacing"/>
              <w:rPr>
                <w:rFonts w:ascii="Arial" w:hAnsi="Arial" w:cs="Arial"/>
                <w:sz w:val="24"/>
                <w:szCs w:val="24"/>
              </w:rPr>
            </w:pPr>
            <w:r w:rsidRPr="00AA0133">
              <w:rPr>
                <w:rFonts w:ascii="Arial" w:hAnsi="Arial" w:cs="Arial"/>
                <w:sz w:val="24"/>
                <w:szCs w:val="24"/>
              </w:rPr>
              <w:t>Covered during class</w:t>
            </w:r>
          </w:p>
        </w:tc>
      </w:tr>
      <w:tr w:rsidR="00525DCC" w:rsidRPr="00AA0133" w:rsidTr="00E609D6">
        <w:tc>
          <w:tcPr>
            <w:tcW w:w="6768" w:type="dxa"/>
          </w:tcPr>
          <w:p w:rsidR="00525DCC" w:rsidRPr="00AA0133" w:rsidRDefault="00525DCC" w:rsidP="00062B40">
            <w:pPr>
              <w:pStyle w:val="NoSpacing"/>
              <w:numPr>
                <w:ilvl w:val="0"/>
                <w:numId w:val="1"/>
              </w:numPr>
              <w:rPr>
                <w:rFonts w:ascii="Arial" w:hAnsi="Arial" w:cs="Arial"/>
                <w:sz w:val="24"/>
                <w:szCs w:val="24"/>
              </w:rPr>
            </w:pPr>
            <w:r w:rsidRPr="00AA0133">
              <w:rPr>
                <w:rFonts w:ascii="Arial" w:hAnsi="Arial" w:cs="Arial"/>
                <w:sz w:val="24"/>
                <w:szCs w:val="24"/>
              </w:rPr>
              <w:t xml:space="preserve">Learn about college certificate programs.  Know what stackable college credentials mean.  Check out www.bhcc.mass.edu/inside/466 or find information about certificate program on the college website of your choice.  </w:t>
            </w:r>
          </w:p>
          <w:p w:rsidR="00525DCC" w:rsidRPr="00AA0133" w:rsidRDefault="00525DCC" w:rsidP="00062B40">
            <w:pPr>
              <w:pStyle w:val="NoSpacing"/>
              <w:ind w:left="720"/>
              <w:rPr>
                <w:rFonts w:ascii="Arial" w:hAnsi="Arial" w:cs="Arial"/>
                <w:sz w:val="24"/>
                <w:szCs w:val="24"/>
              </w:rPr>
            </w:pPr>
          </w:p>
        </w:tc>
        <w:tc>
          <w:tcPr>
            <w:tcW w:w="2970" w:type="dxa"/>
            <w:vMerge/>
          </w:tcPr>
          <w:p w:rsidR="00525DCC" w:rsidRPr="00AA0133" w:rsidRDefault="00525DCC" w:rsidP="00062B40">
            <w:pPr>
              <w:pStyle w:val="NoSpacing"/>
              <w:rPr>
                <w:rFonts w:ascii="Arial" w:hAnsi="Arial" w:cs="Arial"/>
                <w:sz w:val="24"/>
                <w:szCs w:val="24"/>
              </w:rPr>
            </w:pPr>
          </w:p>
        </w:tc>
      </w:tr>
      <w:tr w:rsidR="00525DCC" w:rsidRPr="00AA0133" w:rsidTr="00E609D6">
        <w:tc>
          <w:tcPr>
            <w:tcW w:w="6768" w:type="dxa"/>
          </w:tcPr>
          <w:p w:rsidR="00525DCC" w:rsidRPr="00AA0133" w:rsidRDefault="00525DCC" w:rsidP="00062B40">
            <w:pPr>
              <w:pStyle w:val="NoSpacing"/>
              <w:numPr>
                <w:ilvl w:val="0"/>
                <w:numId w:val="1"/>
              </w:numPr>
              <w:rPr>
                <w:rFonts w:ascii="Arial" w:hAnsi="Arial" w:cs="Arial"/>
                <w:sz w:val="24"/>
                <w:szCs w:val="24"/>
              </w:rPr>
            </w:pPr>
            <w:r w:rsidRPr="00AA0133">
              <w:rPr>
                <w:rFonts w:ascii="Arial" w:hAnsi="Arial" w:cs="Arial"/>
                <w:sz w:val="24"/>
                <w:szCs w:val="24"/>
              </w:rPr>
              <w:t xml:space="preserve">Practice taking the </w:t>
            </w:r>
            <w:proofErr w:type="spellStart"/>
            <w:r w:rsidRPr="00AA0133">
              <w:rPr>
                <w:rFonts w:ascii="Arial" w:hAnsi="Arial" w:cs="Arial"/>
                <w:sz w:val="24"/>
                <w:szCs w:val="24"/>
              </w:rPr>
              <w:t>Accuplacer</w:t>
            </w:r>
            <w:proofErr w:type="spellEnd"/>
            <w:r w:rsidRPr="00AA0133">
              <w:rPr>
                <w:rFonts w:ascii="Arial" w:hAnsi="Arial" w:cs="Arial"/>
                <w:sz w:val="24"/>
                <w:szCs w:val="24"/>
              </w:rPr>
              <w:t xml:space="preserve"> Test.</w:t>
            </w:r>
          </w:p>
          <w:p w:rsidR="00525DCC" w:rsidRPr="00AA0133" w:rsidRDefault="00525DCC" w:rsidP="009411FF">
            <w:pPr>
              <w:pStyle w:val="NoSpacing"/>
              <w:ind w:left="720"/>
              <w:rPr>
                <w:rFonts w:ascii="Arial" w:hAnsi="Arial" w:cs="Arial"/>
                <w:sz w:val="24"/>
                <w:szCs w:val="24"/>
              </w:rPr>
            </w:pPr>
          </w:p>
        </w:tc>
        <w:tc>
          <w:tcPr>
            <w:tcW w:w="2970" w:type="dxa"/>
            <w:vMerge/>
          </w:tcPr>
          <w:p w:rsidR="00525DCC" w:rsidRPr="00AA0133" w:rsidRDefault="00525DCC" w:rsidP="00062B40">
            <w:pPr>
              <w:pStyle w:val="NoSpacing"/>
              <w:rPr>
                <w:rFonts w:ascii="Arial" w:hAnsi="Arial" w:cs="Arial"/>
                <w:sz w:val="24"/>
                <w:szCs w:val="24"/>
              </w:rPr>
            </w:pPr>
          </w:p>
        </w:tc>
      </w:tr>
      <w:tr w:rsidR="00525DCC" w:rsidRPr="00AA0133" w:rsidTr="00E609D6">
        <w:tc>
          <w:tcPr>
            <w:tcW w:w="6768" w:type="dxa"/>
          </w:tcPr>
          <w:p w:rsidR="00525DCC" w:rsidRPr="00AA0133" w:rsidRDefault="00525DCC" w:rsidP="00062B40">
            <w:pPr>
              <w:pStyle w:val="NoSpacing"/>
              <w:numPr>
                <w:ilvl w:val="0"/>
                <w:numId w:val="1"/>
              </w:numPr>
              <w:rPr>
                <w:rFonts w:ascii="Arial" w:hAnsi="Arial" w:cs="Arial"/>
                <w:sz w:val="24"/>
                <w:szCs w:val="24"/>
              </w:rPr>
            </w:pPr>
            <w:r w:rsidRPr="00AA0133">
              <w:rPr>
                <w:rFonts w:ascii="Arial" w:hAnsi="Arial" w:cs="Arial"/>
                <w:sz w:val="24"/>
                <w:szCs w:val="24"/>
              </w:rPr>
              <w:t xml:space="preserve">Tour a local college and identify support services and resources.  </w:t>
            </w:r>
          </w:p>
          <w:p w:rsidR="00525DCC" w:rsidRPr="00AA0133" w:rsidRDefault="00525DCC" w:rsidP="009411FF">
            <w:pPr>
              <w:pStyle w:val="NoSpacing"/>
              <w:ind w:left="720"/>
              <w:rPr>
                <w:rFonts w:ascii="Arial" w:hAnsi="Arial" w:cs="Arial"/>
                <w:sz w:val="24"/>
                <w:szCs w:val="24"/>
              </w:rPr>
            </w:pPr>
          </w:p>
        </w:tc>
        <w:tc>
          <w:tcPr>
            <w:tcW w:w="2970" w:type="dxa"/>
            <w:vMerge/>
          </w:tcPr>
          <w:p w:rsidR="00525DCC" w:rsidRPr="00AA0133" w:rsidRDefault="00525DCC" w:rsidP="00062B40">
            <w:pPr>
              <w:pStyle w:val="NoSpacing"/>
              <w:rPr>
                <w:rFonts w:ascii="Arial" w:hAnsi="Arial" w:cs="Arial"/>
                <w:sz w:val="24"/>
                <w:szCs w:val="24"/>
              </w:rPr>
            </w:pPr>
          </w:p>
        </w:tc>
      </w:tr>
    </w:tbl>
    <w:p w:rsidR="00973DE3" w:rsidRPr="00AA0133" w:rsidRDefault="00973DE3" w:rsidP="00A41168">
      <w:pPr>
        <w:pStyle w:val="NoSpacing"/>
        <w:rPr>
          <w:rFonts w:ascii="Arial" w:hAnsi="Arial" w:cs="Arial"/>
          <w:sz w:val="24"/>
          <w:szCs w:val="24"/>
        </w:rPr>
      </w:pPr>
    </w:p>
    <w:tbl>
      <w:tblPr>
        <w:tblStyle w:val="TableGrid"/>
        <w:tblW w:w="9738" w:type="dxa"/>
        <w:tblLook w:val="04A0" w:firstRow="1" w:lastRow="0" w:firstColumn="1" w:lastColumn="0" w:noHBand="0" w:noVBand="1"/>
      </w:tblPr>
      <w:tblGrid>
        <w:gridCol w:w="6768"/>
        <w:gridCol w:w="2970"/>
      </w:tblGrid>
      <w:tr w:rsidR="00E76157" w:rsidRPr="00AA0133" w:rsidTr="00E609D6">
        <w:tc>
          <w:tcPr>
            <w:tcW w:w="6768" w:type="dxa"/>
          </w:tcPr>
          <w:p w:rsidR="00FF5FD6" w:rsidRPr="00AA0133" w:rsidRDefault="00E76157" w:rsidP="00CC4738">
            <w:pPr>
              <w:pStyle w:val="NoSpacing"/>
              <w:rPr>
                <w:rFonts w:ascii="Arial" w:hAnsi="Arial" w:cs="Arial"/>
                <w:b/>
                <w:sz w:val="24"/>
                <w:szCs w:val="24"/>
              </w:rPr>
            </w:pPr>
            <w:r w:rsidRPr="00AA0133">
              <w:rPr>
                <w:rFonts w:ascii="Arial" w:hAnsi="Arial" w:cs="Arial"/>
                <w:b/>
                <w:sz w:val="24"/>
                <w:szCs w:val="24"/>
              </w:rPr>
              <w:t xml:space="preserve">Tasks – College </w:t>
            </w:r>
            <w:r w:rsidR="00CC4738" w:rsidRPr="00AA0133">
              <w:rPr>
                <w:rFonts w:ascii="Arial" w:hAnsi="Arial" w:cs="Arial"/>
                <w:b/>
                <w:sz w:val="24"/>
                <w:szCs w:val="24"/>
              </w:rPr>
              <w:t xml:space="preserve">Application </w:t>
            </w:r>
          </w:p>
        </w:tc>
        <w:tc>
          <w:tcPr>
            <w:tcW w:w="2970" w:type="dxa"/>
          </w:tcPr>
          <w:p w:rsidR="00E76157" w:rsidRPr="00AA0133" w:rsidRDefault="00E76157" w:rsidP="008A5841">
            <w:pPr>
              <w:pStyle w:val="NoSpacing"/>
              <w:rPr>
                <w:rFonts w:ascii="Arial" w:hAnsi="Arial" w:cs="Arial"/>
                <w:b/>
                <w:sz w:val="24"/>
                <w:szCs w:val="24"/>
              </w:rPr>
            </w:pPr>
            <w:r w:rsidRPr="00AA0133">
              <w:rPr>
                <w:rFonts w:ascii="Arial" w:hAnsi="Arial" w:cs="Arial"/>
                <w:b/>
                <w:sz w:val="24"/>
                <w:szCs w:val="24"/>
              </w:rPr>
              <w:t>Timeline</w:t>
            </w:r>
          </w:p>
        </w:tc>
      </w:tr>
      <w:tr w:rsidR="00E76157" w:rsidRPr="00AA0133" w:rsidTr="00E609D6">
        <w:tc>
          <w:tcPr>
            <w:tcW w:w="6768" w:type="dxa"/>
          </w:tcPr>
          <w:p w:rsidR="00E76157" w:rsidRPr="00AA0133" w:rsidRDefault="00E76157" w:rsidP="00E94823">
            <w:pPr>
              <w:pStyle w:val="NoSpacing"/>
              <w:numPr>
                <w:ilvl w:val="0"/>
                <w:numId w:val="1"/>
              </w:numPr>
              <w:rPr>
                <w:rFonts w:ascii="Arial" w:hAnsi="Arial" w:cs="Arial"/>
                <w:sz w:val="24"/>
                <w:szCs w:val="24"/>
              </w:rPr>
            </w:pPr>
            <w:r w:rsidRPr="00AA0133">
              <w:rPr>
                <w:rFonts w:ascii="Arial" w:hAnsi="Arial" w:cs="Arial"/>
                <w:sz w:val="24"/>
                <w:szCs w:val="24"/>
              </w:rPr>
              <w:t xml:space="preserve">Get your HS diploma and college transcript translated into English (usually takes 1 week to get it translated).  </w:t>
            </w:r>
          </w:p>
          <w:p w:rsidR="00E76157" w:rsidRPr="00AA0133" w:rsidRDefault="00E76157" w:rsidP="00E94823">
            <w:pPr>
              <w:pStyle w:val="NoSpacing"/>
              <w:ind w:left="720"/>
              <w:rPr>
                <w:rFonts w:ascii="Arial" w:hAnsi="Arial" w:cs="Arial"/>
                <w:sz w:val="24"/>
                <w:szCs w:val="24"/>
              </w:rPr>
            </w:pPr>
          </w:p>
        </w:tc>
        <w:tc>
          <w:tcPr>
            <w:tcW w:w="2970" w:type="dxa"/>
          </w:tcPr>
          <w:p w:rsidR="00E76157" w:rsidRPr="00AA0133" w:rsidRDefault="00E76157" w:rsidP="00525DCC">
            <w:pPr>
              <w:pStyle w:val="NoSpacing"/>
              <w:rPr>
                <w:rFonts w:ascii="Arial" w:hAnsi="Arial" w:cs="Arial"/>
                <w:sz w:val="24"/>
                <w:szCs w:val="24"/>
              </w:rPr>
            </w:pPr>
          </w:p>
        </w:tc>
      </w:tr>
      <w:tr w:rsidR="00E76157" w:rsidRPr="00AA0133" w:rsidTr="00E609D6">
        <w:tc>
          <w:tcPr>
            <w:tcW w:w="6768" w:type="dxa"/>
          </w:tcPr>
          <w:p w:rsidR="00E76157" w:rsidRPr="00AA0133" w:rsidRDefault="00E76157" w:rsidP="00E94823">
            <w:pPr>
              <w:pStyle w:val="NoSpacing"/>
              <w:numPr>
                <w:ilvl w:val="0"/>
                <w:numId w:val="1"/>
              </w:numPr>
              <w:rPr>
                <w:rFonts w:ascii="Arial" w:hAnsi="Arial" w:cs="Arial"/>
                <w:sz w:val="24"/>
                <w:szCs w:val="24"/>
              </w:rPr>
            </w:pPr>
            <w:r w:rsidRPr="00AA0133">
              <w:rPr>
                <w:rFonts w:ascii="Arial" w:hAnsi="Arial" w:cs="Arial"/>
                <w:sz w:val="24"/>
                <w:szCs w:val="24"/>
              </w:rPr>
              <w:t xml:space="preserve">If you attended college in your native country, get your college transcript evaluated at CED (takes 3-5 weeks to get it evaluated).  </w:t>
            </w:r>
          </w:p>
          <w:p w:rsidR="00E76157" w:rsidRPr="00AA0133" w:rsidRDefault="00E76157" w:rsidP="00E94823">
            <w:pPr>
              <w:pStyle w:val="NoSpacing"/>
              <w:ind w:left="720"/>
              <w:rPr>
                <w:rFonts w:ascii="Arial" w:hAnsi="Arial" w:cs="Arial"/>
                <w:sz w:val="24"/>
                <w:szCs w:val="24"/>
              </w:rPr>
            </w:pPr>
          </w:p>
        </w:tc>
        <w:tc>
          <w:tcPr>
            <w:tcW w:w="2970" w:type="dxa"/>
          </w:tcPr>
          <w:p w:rsidR="00E76157" w:rsidRPr="00AA0133" w:rsidRDefault="00E76157" w:rsidP="00525DCC">
            <w:pPr>
              <w:pStyle w:val="NoSpacing"/>
              <w:rPr>
                <w:rFonts w:ascii="Arial" w:hAnsi="Arial" w:cs="Arial"/>
                <w:sz w:val="24"/>
                <w:szCs w:val="24"/>
              </w:rPr>
            </w:pPr>
          </w:p>
        </w:tc>
      </w:tr>
      <w:tr w:rsidR="00E76157" w:rsidRPr="00AA0133" w:rsidTr="00E609D6">
        <w:tc>
          <w:tcPr>
            <w:tcW w:w="6768" w:type="dxa"/>
          </w:tcPr>
          <w:p w:rsidR="00E76157" w:rsidRPr="00AA0133" w:rsidRDefault="00E76157" w:rsidP="00E94823">
            <w:pPr>
              <w:pStyle w:val="NoSpacing"/>
              <w:numPr>
                <w:ilvl w:val="0"/>
                <w:numId w:val="1"/>
              </w:numPr>
              <w:rPr>
                <w:rFonts w:ascii="Arial" w:hAnsi="Arial" w:cs="Arial"/>
                <w:sz w:val="24"/>
                <w:szCs w:val="24"/>
              </w:rPr>
            </w:pPr>
            <w:r w:rsidRPr="00AA0133">
              <w:rPr>
                <w:rFonts w:ascii="Arial" w:hAnsi="Arial" w:cs="Arial"/>
                <w:sz w:val="24"/>
                <w:szCs w:val="24"/>
              </w:rPr>
              <w:t>Schedule an appointment with Annie Zhang and apply for financial aid.  Bring the following documents and information when you meet with Annie:</w:t>
            </w:r>
          </w:p>
          <w:p w:rsidR="00E76157" w:rsidRPr="00AA0133" w:rsidRDefault="00E76157" w:rsidP="00E65D74">
            <w:pPr>
              <w:pStyle w:val="NoSpacing"/>
              <w:numPr>
                <w:ilvl w:val="0"/>
                <w:numId w:val="4"/>
              </w:numPr>
              <w:rPr>
                <w:rFonts w:ascii="Arial" w:hAnsi="Arial" w:cs="Arial"/>
                <w:sz w:val="24"/>
                <w:szCs w:val="24"/>
              </w:rPr>
            </w:pPr>
            <w:r w:rsidRPr="00AA0133">
              <w:rPr>
                <w:rFonts w:ascii="Arial" w:hAnsi="Arial" w:cs="Arial"/>
                <w:sz w:val="24"/>
                <w:szCs w:val="24"/>
              </w:rPr>
              <w:t xml:space="preserve">Federal Income Tax Return and W2 forms </w:t>
            </w:r>
          </w:p>
          <w:p w:rsidR="00E76157" w:rsidRPr="00AA0133" w:rsidRDefault="00E76157" w:rsidP="00E65D74">
            <w:pPr>
              <w:pStyle w:val="NoSpacing"/>
              <w:numPr>
                <w:ilvl w:val="0"/>
                <w:numId w:val="4"/>
              </w:numPr>
              <w:rPr>
                <w:rFonts w:ascii="Arial" w:hAnsi="Arial" w:cs="Arial"/>
                <w:sz w:val="24"/>
                <w:szCs w:val="24"/>
              </w:rPr>
            </w:pPr>
            <w:r w:rsidRPr="00AA0133">
              <w:rPr>
                <w:rFonts w:ascii="Arial" w:hAnsi="Arial" w:cs="Arial"/>
                <w:sz w:val="24"/>
                <w:szCs w:val="24"/>
              </w:rPr>
              <w:t>Green Card</w:t>
            </w:r>
          </w:p>
          <w:p w:rsidR="00E76157" w:rsidRPr="00AA0133" w:rsidRDefault="00E76157" w:rsidP="00E65D74">
            <w:pPr>
              <w:pStyle w:val="NoSpacing"/>
              <w:numPr>
                <w:ilvl w:val="0"/>
                <w:numId w:val="4"/>
              </w:numPr>
              <w:rPr>
                <w:rFonts w:ascii="Arial" w:hAnsi="Arial" w:cs="Arial"/>
                <w:sz w:val="24"/>
                <w:szCs w:val="24"/>
              </w:rPr>
            </w:pPr>
            <w:r w:rsidRPr="00AA0133">
              <w:rPr>
                <w:rFonts w:ascii="Arial" w:hAnsi="Arial" w:cs="Arial"/>
                <w:sz w:val="24"/>
                <w:szCs w:val="24"/>
              </w:rPr>
              <w:t xml:space="preserve">You and your spouse’s social security number.  Bring your parents’ numbers if you are younger than 24.  </w:t>
            </w:r>
          </w:p>
          <w:p w:rsidR="00E76157" w:rsidRPr="00AA0133" w:rsidRDefault="00E76157" w:rsidP="00E65D74">
            <w:pPr>
              <w:pStyle w:val="NoSpacing"/>
              <w:numPr>
                <w:ilvl w:val="0"/>
                <w:numId w:val="4"/>
              </w:numPr>
              <w:rPr>
                <w:rFonts w:ascii="Arial" w:hAnsi="Arial" w:cs="Arial"/>
                <w:sz w:val="24"/>
                <w:szCs w:val="24"/>
              </w:rPr>
            </w:pPr>
            <w:r w:rsidRPr="00AA0133">
              <w:rPr>
                <w:rFonts w:ascii="Arial" w:hAnsi="Arial" w:cs="Arial"/>
                <w:sz w:val="24"/>
                <w:szCs w:val="24"/>
              </w:rPr>
              <w:t>Driver’s license</w:t>
            </w:r>
          </w:p>
          <w:p w:rsidR="00E76157" w:rsidRPr="00AA0133" w:rsidRDefault="00E76157" w:rsidP="00E65D74">
            <w:pPr>
              <w:pStyle w:val="NoSpacing"/>
              <w:numPr>
                <w:ilvl w:val="0"/>
                <w:numId w:val="4"/>
              </w:numPr>
              <w:rPr>
                <w:rFonts w:ascii="Arial" w:hAnsi="Arial" w:cs="Arial"/>
                <w:sz w:val="24"/>
                <w:szCs w:val="24"/>
              </w:rPr>
            </w:pPr>
            <w:r w:rsidRPr="00AA0133">
              <w:rPr>
                <w:rFonts w:ascii="Arial" w:hAnsi="Arial" w:cs="Arial"/>
                <w:sz w:val="24"/>
                <w:szCs w:val="24"/>
              </w:rPr>
              <w:t>The date of birth of your parents</w:t>
            </w:r>
          </w:p>
          <w:p w:rsidR="00E76157" w:rsidRPr="00AA0133" w:rsidRDefault="00E76157" w:rsidP="00E65D74">
            <w:pPr>
              <w:pStyle w:val="NoSpacing"/>
              <w:numPr>
                <w:ilvl w:val="0"/>
                <w:numId w:val="4"/>
              </w:numPr>
              <w:rPr>
                <w:rFonts w:ascii="Arial" w:hAnsi="Arial" w:cs="Arial"/>
                <w:sz w:val="24"/>
                <w:szCs w:val="24"/>
              </w:rPr>
            </w:pPr>
            <w:r w:rsidRPr="00AA0133">
              <w:rPr>
                <w:rFonts w:ascii="Arial" w:hAnsi="Arial" w:cs="Arial"/>
                <w:sz w:val="24"/>
                <w:szCs w:val="24"/>
              </w:rPr>
              <w:lastRenderedPageBreak/>
              <w:t xml:space="preserve">The month and year that you were married, separated, divorced, or widowed.  Or the month and year that your parents were married, separated, divorced, or widowed.  </w:t>
            </w:r>
          </w:p>
          <w:p w:rsidR="00E76157" w:rsidRPr="00AA0133" w:rsidRDefault="00E76157" w:rsidP="00E65D74">
            <w:pPr>
              <w:pStyle w:val="NoSpacing"/>
              <w:numPr>
                <w:ilvl w:val="0"/>
                <w:numId w:val="4"/>
              </w:numPr>
              <w:rPr>
                <w:rFonts w:ascii="Arial" w:hAnsi="Arial" w:cs="Arial"/>
                <w:sz w:val="24"/>
                <w:szCs w:val="24"/>
              </w:rPr>
            </w:pPr>
            <w:r w:rsidRPr="00AA0133">
              <w:rPr>
                <w:rFonts w:ascii="Arial" w:hAnsi="Arial" w:cs="Arial"/>
                <w:sz w:val="24"/>
                <w:szCs w:val="24"/>
              </w:rPr>
              <w:t xml:space="preserve">Parents’ educational level </w:t>
            </w:r>
          </w:p>
          <w:p w:rsidR="00E76157" w:rsidRPr="00AA0133" w:rsidRDefault="00E76157" w:rsidP="00E94823">
            <w:pPr>
              <w:pStyle w:val="NoSpacing"/>
              <w:ind w:left="720"/>
              <w:rPr>
                <w:rFonts w:ascii="Arial" w:hAnsi="Arial" w:cs="Arial"/>
                <w:sz w:val="24"/>
                <w:szCs w:val="24"/>
              </w:rPr>
            </w:pPr>
          </w:p>
        </w:tc>
        <w:tc>
          <w:tcPr>
            <w:tcW w:w="2970" w:type="dxa"/>
          </w:tcPr>
          <w:p w:rsidR="00E76157" w:rsidRPr="00AA0133" w:rsidRDefault="00E76157" w:rsidP="00525DCC">
            <w:pPr>
              <w:pStyle w:val="NoSpacing"/>
              <w:rPr>
                <w:rFonts w:ascii="Arial" w:hAnsi="Arial" w:cs="Arial"/>
                <w:sz w:val="24"/>
                <w:szCs w:val="24"/>
              </w:rPr>
            </w:pPr>
          </w:p>
        </w:tc>
      </w:tr>
      <w:tr w:rsidR="00E76157" w:rsidRPr="00AA0133" w:rsidTr="00E609D6">
        <w:tc>
          <w:tcPr>
            <w:tcW w:w="6768" w:type="dxa"/>
          </w:tcPr>
          <w:p w:rsidR="00E76157" w:rsidRPr="00AA0133" w:rsidRDefault="00E76157" w:rsidP="008A5841">
            <w:pPr>
              <w:pStyle w:val="NoSpacing"/>
              <w:numPr>
                <w:ilvl w:val="0"/>
                <w:numId w:val="1"/>
              </w:numPr>
              <w:rPr>
                <w:rFonts w:ascii="Arial" w:hAnsi="Arial" w:cs="Arial"/>
                <w:sz w:val="24"/>
                <w:szCs w:val="24"/>
              </w:rPr>
            </w:pPr>
            <w:r w:rsidRPr="00AA0133">
              <w:rPr>
                <w:rFonts w:ascii="Arial" w:hAnsi="Arial" w:cs="Arial"/>
                <w:sz w:val="24"/>
                <w:szCs w:val="24"/>
              </w:rPr>
              <w:lastRenderedPageBreak/>
              <w:t xml:space="preserve">Take the </w:t>
            </w:r>
            <w:proofErr w:type="spellStart"/>
            <w:r w:rsidRPr="00AA0133">
              <w:rPr>
                <w:rFonts w:ascii="Arial" w:hAnsi="Arial" w:cs="Arial"/>
                <w:sz w:val="24"/>
                <w:szCs w:val="24"/>
              </w:rPr>
              <w:t>Accuplacer</w:t>
            </w:r>
            <w:proofErr w:type="spellEnd"/>
            <w:r w:rsidRPr="00AA0133">
              <w:rPr>
                <w:rFonts w:ascii="Arial" w:hAnsi="Arial" w:cs="Arial"/>
                <w:sz w:val="24"/>
                <w:szCs w:val="24"/>
              </w:rPr>
              <w:t xml:space="preserve"> Test at college of your choice (also known as CPT or LOEP at BHCC).  CPT tests math, reading comprehension, and sentence skills test.  Some CPT takers also take a writing test depending on the CPT test score.  LOEP tests reading, vocabulary, and writing.  The test is not timed.  So go to the testing center when you have plenty of time (3-4 hours).  Bring your government issued picture ID.     </w:t>
            </w:r>
          </w:p>
          <w:p w:rsidR="00E76157" w:rsidRPr="00AA0133" w:rsidRDefault="00E76157" w:rsidP="00E65D74">
            <w:pPr>
              <w:pStyle w:val="NoSpacing"/>
              <w:ind w:left="720"/>
              <w:rPr>
                <w:rFonts w:ascii="Arial" w:hAnsi="Arial" w:cs="Arial"/>
                <w:sz w:val="24"/>
                <w:szCs w:val="24"/>
              </w:rPr>
            </w:pPr>
          </w:p>
        </w:tc>
        <w:tc>
          <w:tcPr>
            <w:tcW w:w="2970" w:type="dxa"/>
          </w:tcPr>
          <w:p w:rsidR="00E76157" w:rsidRPr="00AA0133" w:rsidRDefault="00E76157" w:rsidP="008A5841">
            <w:pPr>
              <w:pStyle w:val="NoSpacing"/>
              <w:rPr>
                <w:rFonts w:ascii="Arial" w:hAnsi="Arial" w:cs="Arial"/>
                <w:sz w:val="24"/>
                <w:szCs w:val="24"/>
              </w:rPr>
            </w:pPr>
          </w:p>
        </w:tc>
      </w:tr>
      <w:tr w:rsidR="00E76157" w:rsidRPr="00AA0133" w:rsidTr="00E609D6">
        <w:tc>
          <w:tcPr>
            <w:tcW w:w="6768" w:type="dxa"/>
          </w:tcPr>
          <w:p w:rsidR="00E76157" w:rsidRPr="00AA0133" w:rsidRDefault="00E76157" w:rsidP="008A5841">
            <w:pPr>
              <w:pStyle w:val="NoSpacing"/>
              <w:numPr>
                <w:ilvl w:val="0"/>
                <w:numId w:val="1"/>
              </w:numPr>
              <w:rPr>
                <w:rFonts w:ascii="Arial" w:hAnsi="Arial" w:cs="Arial"/>
                <w:sz w:val="24"/>
                <w:szCs w:val="24"/>
              </w:rPr>
            </w:pPr>
            <w:r w:rsidRPr="00AA0133">
              <w:rPr>
                <w:rFonts w:ascii="Arial" w:hAnsi="Arial" w:cs="Arial"/>
                <w:sz w:val="24"/>
                <w:szCs w:val="24"/>
              </w:rPr>
              <w:t xml:space="preserve">Fill out the Massachusetts In-State Tuition Eligibility Form and prepare to bring 2 of the following to prove your residency in MA for at least 6 months.  A pay stub, utility bill, lease, and rent receipt must be issued before </w:t>
            </w:r>
            <w:r w:rsidR="006A21DC" w:rsidRPr="00AA0133">
              <w:rPr>
                <w:rFonts w:ascii="Arial" w:hAnsi="Arial" w:cs="Arial"/>
                <w:sz w:val="24"/>
                <w:szCs w:val="24"/>
              </w:rPr>
              <w:t>_______</w:t>
            </w:r>
            <w:r w:rsidRPr="00AA0133">
              <w:rPr>
                <w:rFonts w:ascii="Arial" w:hAnsi="Arial" w:cs="Arial"/>
                <w:sz w:val="24"/>
                <w:szCs w:val="24"/>
              </w:rPr>
              <w:t xml:space="preserve"> (6-month legal residency in MA is required).  </w:t>
            </w:r>
          </w:p>
          <w:p w:rsidR="00E76157" w:rsidRPr="00AA0133" w:rsidRDefault="00E76157" w:rsidP="00E94823">
            <w:pPr>
              <w:pStyle w:val="NoSpacing"/>
              <w:numPr>
                <w:ilvl w:val="0"/>
                <w:numId w:val="3"/>
              </w:numPr>
              <w:rPr>
                <w:rFonts w:ascii="Arial" w:hAnsi="Arial" w:cs="Arial"/>
                <w:sz w:val="24"/>
                <w:szCs w:val="24"/>
              </w:rPr>
            </w:pPr>
            <w:r w:rsidRPr="00AA0133">
              <w:rPr>
                <w:rFonts w:ascii="Arial" w:hAnsi="Arial" w:cs="Arial"/>
                <w:sz w:val="24"/>
                <w:szCs w:val="24"/>
              </w:rPr>
              <w:t>Driver’s license</w:t>
            </w:r>
          </w:p>
          <w:p w:rsidR="00E76157" w:rsidRPr="00AA0133" w:rsidRDefault="00E76157" w:rsidP="00E94823">
            <w:pPr>
              <w:pStyle w:val="NoSpacing"/>
              <w:numPr>
                <w:ilvl w:val="0"/>
                <w:numId w:val="3"/>
              </w:numPr>
              <w:rPr>
                <w:rFonts w:ascii="Arial" w:hAnsi="Arial" w:cs="Arial"/>
                <w:sz w:val="24"/>
                <w:szCs w:val="24"/>
              </w:rPr>
            </w:pPr>
            <w:r w:rsidRPr="00AA0133">
              <w:rPr>
                <w:rFonts w:ascii="Arial" w:hAnsi="Arial" w:cs="Arial"/>
                <w:sz w:val="24"/>
                <w:szCs w:val="24"/>
              </w:rPr>
              <w:t xml:space="preserve">Employment pay stub </w:t>
            </w:r>
          </w:p>
          <w:p w:rsidR="00E76157" w:rsidRPr="00AA0133" w:rsidRDefault="00E76157" w:rsidP="00E94823">
            <w:pPr>
              <w:pStyle w:val="NoSpacing"/>
              <w:numPr>
                <w:ilvl w:val="0"/>
                <w:numId w:val="3"/>
              </w:numPr>
              <w:rPr>
                <w:rFonts w:ascii="Arial" w:hAnsi="Arial" w:cs="Arial"/>
                <w:sz w:val="24"/>
                <w:szCs w:val="24"/>
              </w:rPr>
            </w:pPr>
            <w:r w:rsidRPr="00AA0133">
              <w:rPr>
                <w:rFonts w:ascii="Arial" w:hAnsi="Arial" w:cs="Arial"/>
                <w:sz w:val="24"/>
                <w:szCs w:val="24"/>
              </w:rPr>
              <w:t>Voter registration</w:t>
            </w:r>
          </w:p>
          <w:p w:rsidR="00E76157" w:rsidRPr="00AA0133" w:rsidRDefault="00E76157" w:rsidP="00E94823">
            <w:pPr>
              <w:pStyle w:val="NoSpacing"/>
              <w:numPr>
                <w:ilvl w:val="0"/>
                <w:numId w:val="3"/>
              </w:numPr>
              <w:rPr>
                <w:rFonts w:ascii="Arial" w:hAnsi="Arial" w:cs="Arial"/>
                <w:sz w:val="24"/>
                <w:szCs w:val="24"/>
              </w:rPr>
            </w:pPr>
            <w:r w:rsidRPr="00AA0133">
              <w:rPr>
                <w:rFonts w:ascii="Arial" w:hAnsi="Arial" w:cs="Arial"/>
                <w:sz w:val="24"/>
                <w:szCs w:val="24"/>
              </w:rPr>
              <w:t>MA HS Diploma</w:t>
            </w:r>
          </w:p>
          <w:p w:rsidR="00E76157" w:rsidRPr="00AA0133" w:rsidRDefault="00E76157" w:rsidP="00E94823">
            <w:pPr>
              <w:pStyle w:val="NoSpacing"/>
              <w:numPr>
                <w:ilvl w:val="0"/>
                <w:numId w:val="3"/>
              </w:numPr>
              <w:rPr>
                <w:rFonts w:ascii="Arial" w:hAnsi="Arial" w:cs="Arial"/>
                <w:sz w:val="24"/>
                <w:szCs w:val="24"/>
              </w:rPr>
            </w:pPr>
            <w:r w:rsidRPr="00AA0133">
              <w:rPr>
                <w:rFonts w:ascii="Arial" w:hAnsi="Arial" w:cs="Arial"/>
                <w:sz w:val="24"/>
                <w:szCs w:val="24"/>
              </w:rPr>
              <w:t>Utility bill</w:t>
            </w:r>
          </w:p>
          <w:p w:rsidR="00E76157" w:rsidRPr="00AA0133" w:rsidRDefault="00E76157" w:rsidP="00E94823">
            <w:pPr>
              <w:pStyle w:val="NoSpacing"/>
              <w:numPr>
                <w:ilvl w:val="0"/>
                <w:numId w:val="3"/>
              </w:numPr>
              <w:rPr>
                <w:rFonts w:ascii="Arial" w:hAnsi="Arial" w:cs="Arial"/>
                <w:sz w:val="24"/>
                <w:szCs w:val="24"/>
              </w:rPr>
            </w:pPr>
            <w:r w:rsidRPr="00AA0133">
              <w:rPr>
                <w:rFonts w:ascii="Arial" w:hAnsi="Arial" w:cs="Arial"/>
                <w:sz w:val="24"/>
                <w:szCs w:val="24"/>
              </w:rPr>
              <w:t xml:space="preserve">Car registration </w:t>
            </w:r>
          </w:p>
          <w:p w:rsidR="00E76157" w:rsidRPr="00AA0133" w:rsidRDefault="00E76157" w:rsidP="00E94823">
            <w:pPr>
              <w:pStyle w:val="NoSpacing"/>
              <w:numPr>
                <w:ilvl w:val="0"/>
                <w:numId w:val="3"/>
              </w:numPr>
              <w:rPr>
                <w:rFonts w:ascii="Arial" w:hAnsi="Arial" w:cs="Arial"/>
                <w:sz w:val="24"/>
                <w:szCs w:val="24"/>
              </w:rPr>
            </w:pPr>
            <w:r w:rsidRPr="00AA0133">
              <w:rPr>
                <w:rFonts w:ascii="Arial" w:hAnsi="Arial" w:cs="Arial"/>
                <w:sz w:val="24"/>
                <w:szCs w:val="24"/>
              </w:rPr>
              <w:t>State/Federal tax returns</w:t>
            </w:r>
          </w:p>
          <w:p w:rsidR="00E76157" w:rsidRPr="00AA0133" w:rsidRDefault="00E76157" w:rsidP="00E94823">
            <w:pPr>
              <w:pStyle w:val="NoSpacing"/>
              <w:numPr>
                <w:ilvl w:val="0"/>
                <w:numId w:val="3"/>
              </w:numPr>
              <w:rPr>
                <w:rFonts w:ascii="Arial" w:hAnsi="Arial" w:cs="Arial"/>
                <w:sz w:val="24"/>
                <w:szCs w:val="24"/>
              </w:rPr>
            </w:pPr>
            <w:r w:rsidRPr="00AA0133">
              <w:rPr>
                <w:rFonts w:ascii="Arial" w:hAnsi="Arial" w:cs="Arial"/>
                <w:sz w:val="24"/>
                <w:szCs w:val="24"/>
              </w:rPr>
              <w:t xml:space="preserve">Signed lease or rent receipt </w:t>
            </w:r>
          </w:p>
          <w:p w:rsidR="00E76157" w:rsidRPr="00AA0133" w:rsidRDefault="00E76157" w:rsidP="0049593C">
            <w:pPr>
              <w:pStyle w:val="NoSpacing"/>
              <w:ind w:left="720"/>
              <w:rPr>
                <w:rFonts w:ascii="Arial" w:hAnsi="Arial" w:cs="Arial"/>
                <w:sz w:val="24"/>
                <w:szCs w:val="24"/>
              </w:rPr>
            </w:pPr>
          </w:p>
        </w:tc>
        <w:tc>
          <w:tcPr>
            <w:tcW w:w="2970" w:type="dxa"/>
          </w:tcPr>
          <w:p w:rsidR="00E76157" w:rsidRPr="00AA0133" w:rsidRDefault="00E76157" w:rsidP="00241BCC">
            <w:pPr>
              <w:pStyle w:val="NoSpacing"/>
              <w:rPr>
                <w:rFonts w:ascii="Arial" w:hAnsi="Arial" w:cs="Arial"/>
                <w:sz w:val="24"/>
                <w:szCs w:val="24"/>
              </w:rPr>
            </w:pPr>
          </w:p>
        </w:tc>
      </w:tr>
      <w:tr w:rsidR="00E76157" w:rsidRPr="00AA0133" w:rsidTr="00E609D6">
        <w:tc>
          <w:tcPr>
            <w:tcW w:w="6768" w:type="dxa"/>
          </w:tcPr>
          <w:p w:rsidR="00E76157" w:rsidRPr="00AA0133" w:rsidRDefault="00E76157" w:rsidP="008A5841">
            <w:pPr>
              <w:pStyle w:val="NoSpacing"/>
              <w:numPr>
                <w:ilvl w:val="0"/>
                <w:numId w:val="1"/>
              </w:numPr>
              <w:rPr>
                <w:rFonts w:ascii="Arial" w:hAnsi="Arial" w:cs="Arial"/>
                <w:sz w:val="24"/>
                <w:szCs w:val="24"/>
              </w:rPr>
            </w:pPr>
            <w:r w:rsidRPr="00AA0133">
              <w:rPr>
                <w:rFonts w:ascii="Arial" w:hAnsi="Arial" w:cs="Arial"/>
                <w:sz w:val="24"/>
                <w:szCs w:val="24"/>
              </w:rPr>
              <w:t>F</w:t>
            </w:r>
            <w:r w:rsidR="000A1C8A" w:rsidRPr="00AA0133">
              <w:rPr>
                <w:rFonts w:ascii="Arial" w:hAnsi="Arial" w:cs="Arial"/>
                <w:sz w:val="24"/>
                <w:szCs w:val="24"/>
              </w:rPr>
              <w:t>ill out the application</w:t>
            </w:r>
            <w:r w:rsidRPr="00AA0133">
              <w:rPr>
                <w:rFonts w:ascii="Arial" w:hAnsi="Arial" w:cs="Arial"/>
                <w:sz w:val="24"/>
                <w:szCs w:val="24"/>
              </w:rPr>
              <w:t xml:space="preserve">.  Keep the receipt.  Then wait 2-6 weeks for an acceptance letter and information about orientation/registration information.  </w:t>
            </w:r>
          </w:p>
          <w:p w:rsidR="00E76157" w:rsidRPr="00AA0133" w:rsidRDefault="00E76157" w:rsidP="00E94823">
            <w:pPr>
              <w:pStyle w:val="NoSpacing"/>
              <w:ind w:left="720"/>
              <w:rPr>
                <w:rFonts w:ascii="Arial" w:hAnsi="Arial" w:cs="Arial"/>
                <w:sz w:val="24"/>
                <w:szCs w:val="24"/>
              </w:rPr>
            </w:pPr>
          </w:p>
        </w:tc>
        <w:tc>
          <w:tcPr>
            <w:tcW w:w="2970" w:type="dxa"/>
          </w:tcPr>
          <w:p w:rsidR="00E76157" w:rsidRPr="00AA0133" w:rsidRDefault="00E76157" w:rsidP="00241BCC">
            <w:pPr>
              <w:pStyle w:val="NoSpacing"/>
              <w:rPr>
                <w:rFonts w:ascii="Arial" w:hAnsi="Arial" w:cs="Arial"/>
                <w:sz w:val="24"/>
                <w:szCs w:val="24"/>
              </w:rPr>
            </w:pPr>
          </w:p>
        </w:tc>
      </w:tr>
      <w:tr w:rsidR="00E76157" w:rsidRPr="00AA0133" w:rsidTr="00E609D6">
        <w:tc>
          <w:tcPr>
            <w:tcW w:w="6768" w:type="dxa"/>
          </w:tcPr>
          <w:p w:rsidR="00E76157" w:rsidRPr="00AA0133" w:rsidRDefault="00E76157" w:rsidP="00A41168">
            <w:pPr>
              <w:pStyle w:val="NoSpacing"/>
              <w:numPr>
                <w:ilvl w:val="0"/>
                <w:numId w:val="1"/>
              </w:numPr>
              <w:rPr>
                <w:rFonts w:ascii="Arial" w:hAnsi="Arial" w:cs="Arial"/>
                <w:sz w:val="24"/>
                <w:szCs w:val="24"/>
              </w:rPr>
            </w:pPr>
            <w:r w:rsidRPr="00AA0133">
              <w:rPr>
                <w:rFonts w:ascii="Arial" w:hAnsi="Arial" w:cs="Arial"/>
                <w:sz w:val="24"/>
                <w:szCs w:val="24"/>
              </w:rPr>
              <w:t xml:space="preserve">Once you get an acceptance letter, you will receive information about </w:t>
            </w:r>
            <w:r w:rsidR="00AA0133" w:rsidRPr="00AA0133">
              <w:rPr>
                <w:rFonts w:ascii="Arial" w:hAnsi="Arial" w:cs="Arial"/>
                <w:sz w:val="24"/>
                <w:szCs w:val="24"/>
              </w:rPr>
              <w:t xml:space="preserve">2 orientations.  </w:t>
            </w:r>
            <w:r w:rsidRPr="00AA0133">
              <w:rPr>
                <w:rFonts w:ascii="Arial" w:hAnsi="Arial" w:cs="Arial"/>
                <w:sz w:val="24"/>
                <w:szCs w:val="24"/>
              </w:rPr>
              <w:t>Follow instructions in the acceptance letter package and create a stud</w:t>
            </w:r>
            <w:r w:rsidR="00AA0133">
              <w:rPr>
                <w:rFonts w:ascii="Arial" w:hAnsi="Arial" w:cs="Arial"/>
                <w:sz w:val="24"/>
                <w:szCs w:val="24"/>
              </w:rPr>
              <w:t xml:space="preserve">ent on-line account.  Bring the acceptance letter to Jane once you receive it.  </w:t>
            </w:r>
          </w:p>
          <w:p w:rsidR="00E76157" w:rsidRPr="00AA0133" w:rsidRDefault="00E76157" w:rsidP="00E94823">
            <w:pPr>
              <w:pStyle w:val="NoSpacing"/>
              <w:ind w:left="720"/>
              <w:rPr>
                <w:rFonts w:ascii="Arial" w:hAnsi="Arial" w:cs="Arial"/>
                <w:sz w:val="24"/>
                <w:szCs w:val="24"/>
              </w:rPr>
            </w:pPr>
          </w:p>
        </w:tc>
        <w:tc>
          <w:tcPr>
            <w:tcW w:w="2970" w:type="dxa"/>
          </w:tcPr>
          <w:p w:rsidR="00E76157" w:rsidRPr="00AA0133" w:rsidRDefault="00525DCC" w:rsidP="00241BCC">
            <w:pPr>
              <w:pStyle w:val="NoSpacing"/>
              <w:rPr>
                <w:rFonts w:ascii="Arial" w:hAnsi="Arial" w:cs="Arial"/>
                <w:sz w:val="24"/>
                <w:szCs w:val="24"/>
              </w:rPr>
            </w:pPr>
            <w:r w:rsidRPr="00AA0133">
              <w:rPr>
                <w:rFonts w:ascii="Arial" w:hAnsi="Arial" w:cs="Arial"/>
                <w:sz w:val="24"/>
                <w:szCs w:val="24"/>
              </w:rPr>
              <w:t xml:space="preserve">Depends on when you apply.  Wait 2-6 weeks to receive the acceptance letter.  </w:t>
            </w:r>
          </w:p>
        </w:tc>
      </w:tr>
    </w:tbl>
    <w:p w:rsidR="00973DE3" w:rsidRPr="00AA0133" w:rsidRDefault="00973DE3" w:rsidP="00D30181">
      <w:pPr>
        <w:pStyle w:val="NoSpacing"/>
        <w:rPr>
          <w:rFonts w:ascii="Arial" w:hAnsi="Arial" w:cs="Arial"/>
          <w:sz w:val="24"/>
          <w:szCs w:val="24"/>
        </w:rPr>
      </w:pPr>
    </w:p>
    <w:p w:rsidR="00E609D6" w:rsidRPr="00AA0133" w:rsidRDefault="00E609D6" w:rsidP="00D30181">
      <w:pPr>
        <w:pStyle w:val="NoSpacing"/>
        <w:rPr>
          <w:rFonts w:ascii="Arial" w:hAnsi="Arial" w:cs="Arial"/>
          <w:sz w:val="24"/>
          <w:szCs w:val="24"/>
        </w:rPr>
      </w:pPr>
    </w:p>
    <w:p w:rsidR="00AA0133" w:rsidRPr="00AA0133" w:rsidRDefault="00AA0133" w:rsidP="00AA0133">
      <w:pPr>
        <w:pStyle w:val="NoSpacing"/>
        <w:rPr>
          <w:rFonts w:ascii="Arial" w:hAnsi="Arial" w:cs="Arial"/>
          <w:sz w:val="24"/>
          <w:szCs w:val="24"/>
        </w:rPr>
      </w:pPr>
      <w:r w:rsidRPr="00AA0133">
        <w:rPr>
          <w:rFonts w:ascii="Arial" w:hAnsi="Arial" w:cs="Arial"/>
          <w:sz w:val="24"/>
          <w:szCs w:val="24"/>
        </w:rPr>
        <w:t>Name ___________________</w:t>
      </w:r>
      <w:r w:rsidRPr="00AA0133">
        <w:rPr>
          <w:rFonts w:ascii="Arial" w:hAnsi="Arial" w:cs="Arial"/>
          <w:sz w:val="24"/>
          <w:szCs w:val="24"/>
        </w:rPr>
        <w:tab/>
        <w:t>________</w:t>
      </w:r>
      <w:r>
        <w:rPr>
          <w:rFonts w:ascii="Arial" w:hAnsi="Arial" w:cs="Arial"/>
          <w:sz w:val="24"/>
          <w:szCs w:val="24"/>
        </w:rPr>
        <w:t>___________</w:t>
      </w:r>
      <w:r>
        <w:rPr>
          <w:rFonts w:ascii="Arial" w:hAnsi="Arial" w:cs="Arial"/>
          <w:sz w:val="24"/>
          <w:szCs w:val="24"/>
        </w:rPr>
        <w:tab/>
        <w:t>___________________</w:t>
      </w:r>
    </w:p>
    <w:p w:rsidR="00AA0133" w:rsidRPr="00AA0133" w:rsidRDefault="00AA0133" w:rsidP="00AA0133">
      <w:pPr>
        <w:pStyle w:val="NoSpacing"/>
        <w:rPr>
          <w:rFonts w:ascii="Arial" w:hAnsi="Arial" w:cs="Arial"/>
          <w:sz w:val="24"/>
          <w:szCs w:val="24"/>
        </w:rPr>
      </w:pPr>
      <w:r w:rsidRPr="00AA0133">
        <w:rPr>
          <w:rFonts w:ascii="Arial" w:hAnsi="Arial" w:cs="Arial"/>
          <w:sz w:val="24"/>
          <w:szCs w:val="24"/>
        </w:rPr>
        <w:tab/>
        <w:t>First Name</w:t>
      </w:r>
      <w:r w:rsidRPr="00AA0133">
        <w:rPr>
          <w:rFonts w:ascii="Arial" w:hAnsi="Arial" w:cs="Arial"/>
          <w:sz w:val="24"/>
          <w:szCs w:val="24"/>
        </w:rPr>
        <w:tab/>
      </w:r>
      <w:r w:rsidRPr="00AA0133">
        <w:rPr>
          <w:rFonts w:ascii="Arial" w:hAnsi="Arial" w:cs="Arial"/>
          <w:sz w:val="24"/>
          <w:szCs w:val="24"/>
        </w:rPr>
        <w:tab/>
      </w:r>
      <w:r w:rsidRPr="00AA0133">
        <w:rPr>
          <w:rFonts w:ascii="Arial" w:hAnsi="Arial" w:cs="Arial"/>
          <w:sz w:val="24"/>
          <w:szCs w:val="24"/>
        </w:rPr>
        <w:tab/>
        <w:t>Last Name</w:t>
      </w:r>
      <w:r w:rsidRPr="00AA0133">
        <w:rPr>
          <w:rFonts w:ascii="Arial" w:hAnsi="Arial" w:cs="Arial"/>
          <w:sz w:val="24"/>
          <w:szCs w:val="24"/>
        </w:rPr>
        <w:tab/>
      </w:r>
      <w:r w:rsidRPr="00AA0133">
        <w:rPr>
          <w:rFonts w:ascii="Arial" w:hAnsi="Arial" w:cs="Arial"/>
          <w:sz w:val="24"/>
          <w:szCs w:val="24"/>
        </w:rPr>
        <w:tab/>
      </w:r>
      <w:r w:rsidRPr="00AA0133">
        <w:rPr>
          <w:rFonts w:ascii="Arial" w:hAnsi="Arial" w:cs="Arial"/>
          <w:sz w:val="24"/>
          <w:szCs w:val="24"/>
        </w:rPr>
        <w:tab/>
        <w:t>Nickname</w:t>
      </w:r>
    </w:p>
    <w:p w:rsidR="00AA0133" w:rsidRPr="00AA0133" w:rsidRDefault="00AA0133" w:rsidP="00AA0133">
      <w:pPr>
        <w:pStyle w:val="NoSpacing"/>
        <w:rPr>
          <w:rFonts w:ascii="Arial" w:hAnsi="Arial" w:cs="Arial"/>
          <w:sz w:val="24"/>
          <w:szCs w:val="24"/>
        </w:rPr>
      </w:pPr>
    </w:p>
    <w:p w:rsidR="00AA0133" w:rsidRDefault="00AA0133" w:rsidP="00AA0133">
      <w:pPr>
        <w:pStyle w:val="NoSpacing"/>
        <w:jc w:val="center"/>
        <w:rPr>
          <w:rFonts w:ascii="Arial" w:hAnsi="Arial" w:cs="Arial"/>
          <w:sz w:val="32"/>
          <w:szCs w:val="24"/>
        </w:rPr>
      </w:pPr>
      <w:r w:rsidRPr="00AA0133">
        <w:rPr>
          <w:rFonts w:ascii="Arial" w:hAnsi="Arial" w:cs="Arial"/>
          <w:sz w:val="32"/>
          <w:szCs w:val="24"/>
        </w:rPr>
        <w:t>Level 10 Checklist for College Readiness</w:t>
      </w:r>
    </w:p>
    <w:p w:rsidR="00AA0133" w:rsidRPr="00AA0133" w:rsidRDefault="00AA0133" w:rsidP="00AA0133">
      <w:pPr>
        <w:pStyle w:val="NoSpacing"/>
        <w:jc w:val="center"/>
        <w:rPr>
          <w:rFonts w:ascii="Arial" w:hAnsi="Arial" w:cs="Arial"/>
          <w:sz w:val="32"/>
          <w:szCs w:val="24"/>
        </w:rPr>
      </w:pPr>
    </w:p>
    <w:p w:rsidR="00AA0133" w:rsidRDefault="00AA0133" w:rsidP="00E609D6">
      <w:pPr>
        <w:pStyle w:val="NoSpacing"/>
        <w:jc w:val="center"/>
        <w:rPr>
          <w:rFonts w:ascii="Arial" w:hAnsi="Arial" w:cs="Arial"/>
          <w:sz w:val="24"/>
          <w:szCs w:val="24"/>
        </w:rPr>
      </w:pPr>
      <w:r w:rsidRPr="00AA0133">
        <w:rPr>
          <w:rFonts w:ascii="Arial" w:hAnsi="Arial" w:cs="Arial"/>
          <w:b/>
          <w:sz w:val="36"/>
          <w:szCs w:val="24"/>
        </w:rPr>
        <w:t xml:space="preserve">Part </w:t>
      </w:r>
      <w:r>
        <w:rPr>
          <w:rFonts w:ascii="Arial" w:hAnsi="Arial" w:cs="Arial"/>
          <w:b/>
          <w:sz w:val="36"/>
          <w:szCs w:val="24"/>
        </w:rPr>
        <w:t>B</w:t>
      </w:r>
      <w:r w:rsidRPr="00AA0133">
        <w:rPr>
          <w:rFonts w:ascii="Arial" w:hAnsi="Arial" w:cs="Arial"/>
          <w:b/>
          <w:sz w:val="36"/>
          <w:szCs w:val="24"/>
        </w:rPr>
        <w:t>:  Co</w:t>
      </w:r>
      <w:r>
        <w:rPr>
          <w:rFonts w:ascii="Arial" w:hAnsi="Arial" w:cs="Arial"/>
          <w:b/>
          <w:sz w:val="36"/>
          <w:szCs w:val="24"/>
        </w:rPr>
        <w:t>urse Registration</w:t>
      </w:r>
    </w:p>
    <w:p w:rsidR="00E609D6" w:rsidRPr="00AA0133" w:rsidRDefault="00E609D6" w:rsidP="00D30181">
      <w:pPr>
        <w:pStyle w:val="NoSpacing"/>
        <w:rPr>
          <w:rFonts w:ascii="Arial" w:hAnsi="Arial" w:cs="Arial"/>
          <w:sz w:val="24"/>
          <w:szCs w:val="24"/>
        </w:rPr>
      </w:pPr>
    </w:p>
    <w:tbl>
      <w:tblPr>
        <w:tblStyle w:val="TableGrid"/>
        <w:tblW w:w="9648" w:type="dxa"/>
        <w:tblLook w:val="04A0" w:firstRow="1" w:lastRow="0" w:firstColumn="1" w:lastColumn="0" w:noHBand="0" w:noVBand="1"/>
      </w:tblPr>
      <w:tblGrid>
        <w:gridCol w:w="6768"/>
        <w:gridCol w:w="2880"/>
      </w:tblGrid>
      <w:tr w:rsidR="00973DE3" w:rsidRPr="00AA0133" w:rsidTr="00E609D6">
        <w:tc>
          <w:tcPr>
            <w:tcW w:w="6768" w:type="dxa"/>
          </w:tcPr>
          <w:p w:rsidR="00973DE3" w:rsidRPr="00AA0133" w:rsidRDefault="00973DE3" w:rsidP="00062B40">
            <w:pPr>
              <w:pStyle w:val="NoSpacing"/>
              <w:rPr>
                <w:rFonts w:ascii="Arial" w:hAnsi="Arial" w:cs="Arial"/>
                <w:b/>
                <w:sz w:val="24"/>
                <w:szCs w:val="24"/>
              </w:rPr>
            </w:pPr>
            <w:r w:rsidRPr="00AA0133">
              <w:rPr>
                <w:rFonts w:ascii="Arial" w:hAnsi="Arial" w:cs="Arial"/>
                <w:b/>
                <w:sz w:val="24"/>
                <w:szCs w:val="24"/>
              </w:rPr>
              <w:t xml:space="preserve">Tasks – Registration </w:t>
            </w:r>
          </w:p>
        </w:tc>
        <w:tc>
          <w:tcPr>
            <w:tcW w:w="2880" w:type="dxa"/>
          </w:tcPr>
          <w:p w:rsidR="00973DE3" w:rsidRPr="00AA0133" w:rsidRDefault="00973DE3" w:rsidP="00062B40">
            <w:pPr>
              <w:pStyle w:val="NoSpacing"/>
              <w:rPr>
                <w:rFonts w:ascii="Arial" w:hAnsi="Arial" w:cs="Arial"/>
                <w:b/>
                <w:sz w:val="24"/>
                <w:szCs w:val="24"/>
              </w:rPr>
            </w:pPr>
            <w:r w:rsidRPr="00AA0133">
              <w:rPr>
                <w:rFonts w:ascii="Arial" w:hAnsi="Arial" w:cs="Arial"/>
                <w:b/>
                <w:sz w:val="24"/>
                <w:szCs w:val="24"/>
              </w:rPr>
              <w:t>Timeline</w:t>
            </w:r>
          </w:p>
        </w:tc>
      </w:tr>
      <w:tr w:rsidR="00973DE3" w:rsidRPr="00AA0133" w:rsidTr="00E609D6">
        <w:tc>
          <w:tcPr>
            <w:tcW w:w="6768" w:type="dxa"/>
          </w:tcPr>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 xml:space="preserve">Attend an orientation / registration session and sign up for classes.  </w:t>
            </w:r>
            <w:r w:rsidR="000A1C8A" w:rsidRPr="00AA0133">
              <w:rPr>
                <w:rFonts w:ascii="Arial" w:hAnsi="Arial" w:cs="Arial"/>
                <w:sz w:val="24"/>
                <w:szCs w:val="24"/>
              </w:rPr>
              <w:t>Keep in mind that you need to add extra travelling time</w:t>
            </w:r>
            <w:r w:rsidR="00AA0133">
              <w:rPr>
                <w:rFonts w:ascii="Arial" w:hAnsi="Arial" w:cs="Arial"/>
                <w:sz w:val="24"/>
                <w:szCs w:val="24"/>
              </w:rPr>
              <w:t xml:space="preserve"> if your class is in H building, Malden, Everett, Chelsea, or other satellite locations.  </w:t>
            </w:r>
          </w:p>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Bring (or send a copy of</w:t>
            </w:r>
            <w:r w:rsidR="00FA6B23" w:rsidRPr="00AA0133">
              <w:rPr>
                <w:rFonts w:ascii="Arial" w:hAnsi="Arial" w:cs="Arial"/>
                <w:sz w:val="24"/>
                <w:szCs w:val="24"/>
              </w:rPr>
              <w:t xml:space="preserve">) the registration form back to </w:t>
            </w:r>
            <w:r w:rsidR="00D612A1" w:rsidRPr="00AA0133">
              <w:rPr>
                <w:rFonts w:ascii="Arial" w:hAnsi="Arial" w:cs="Arial"/>
                <w:sz w:val="24"/>
                <w:szCs w:val="24"/>
              </w:rPr>
              <w:t>Jane</w:t>
            </w:r>
          </w:p>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 xml:space="preserve">Find out when the payment due date is.  </w:t>
            </w:r>
          </w:p>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 xml:space="preserve">Ask for a hard copy of the BHCC Catalog, Student Handbook, and Guide to Student Support Services.  </w:t>
            </w:r>
          </w:p>
          <w:p w:rsidR="00973DE3" w:rsidRPr="00AA0133" w:rsidRDefault="00973DE3" w:rsidP="00062B40">
            <w:pPr>
              <w:pStyle w:val="NoSpacing"/>
              <w:ind w:left="720"/>
              <w:rPr>
                <w:rFonts w:ascii="Arial" w:hAnsi="Arial" w:cs="Arial"/>
                <w:sz w:val="24"/>
                <w:szCs w:val="24"/>
              </w:rPr>
            </w:pPr>
          </w:p>
        </w:tc>
        <w:tc>
          <w:tcPr>
            <w:tcW w:w="2880" w:type="dxa"/>
          </w:tcPr>
          <w:p w:rsidR="00973DE3" w:rsidRPr="00AA0133" w:rsidRDefault="00973DE3" w:rsidP="00A43D51">
            <w:pPr>
              <w:pStyle w:val="NoSpacing"/>
              <w:rPr>
                <w:rFonts w:ascii="Arial" w:hAnsi="Arial" w:cs="Arial"/>
                <w:sz w:val="24"/>
                <w:szCs w:val="24"/>
              </w:rPr>
            </w:pPr>
          </w:p>
        </w:tc>
      </w:tr>
      <w:tr w:rsidR="00973DE3" w:rsidRPr="00AA0133" w:rsidTr="00E609D6">
        <w:tc>
          <w:tcPr>
            <w:tcW w:w="6768" w:type="dxa"/>
          </w:tcPr>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 xml:space="preserve">Check the academic calendar and find out add / drop period (100% </w:t>
            </w:r>
            <w:proofErr w:type="gramStart"/>
            <w:r w:rsidRPr="00AA0133">
              <w:rPr>
                <w:rFonts w:ascii="Arial" w:hAnsi="Arial" w:cs="Arial"/>
                <w:sz w:val="24"/>
                <w:szCs w:val="24"/>
              </w:rPr>
              <w:t>refund</w:t>
            </w:r>
            <w:proofErr w:type="gramEnd"/>
            <w:r w:rsidRPr="00AA0133">
              <w:rPr>
                <w:rFonts w:ascii="Arial" w:hAnsi="Arial" w:cs="Arial"/>
                <w:sz w:val="24"/>
                <w:szCs w:val="24"/>
              </w:rPr>
              <w:t xml:space="preserve">) and last day to withdraw from a class without a bad grade (no refund).  </w:t>
            </w:r>
          </w:p>
          <w:p w:rsidR="00973DE3" w:rsidRPr="00AA0133" w:rsidRDefault="00973DE3" w:rsidP="00062B40">
            <w:pPr>
              <w:pStyle w:val="NoSpacing"/>
              <w:ind w:left="720"/>
              <w:rPr>
                <w:rFonts w:ascii="Arial" w:hAnsi="Arial" w:cs="Arial"/>
                <w:sz w:val="24"/>
                <w:szCs w:val="24"/>
              </w:rPr>
            </w:pPr>
            <w:r w:rsidRPr="00AA0133">
              <w:rPr>
                <w:rFonts w:ascii="Arial" w:hAnsi="Arial" w:cs="Arial"/>
                <w:sz w:val="24"/>
                <w:szCs w:val="24"/>
              </w:rPr>
              <w:t xml:space="preserve"> </w:t>
            </w:r>
          </w:p>
        </w:tc>
        <w:tc>
          <w:tcPr>
            <w:tcW w:w="2880" w:type="dxa"/>
          </w:tcPr>
          <w:p w:rsidR="00973DE3" w:rsidRPr="00AA0133" w:rsidRDefault="00973DE3" w:rsidP="00062B40">
            <w:pPr>
              <w:pStyle w:val="NoSpacing"/>
              <w:rPr>
                <w:rFonts w:ascii="Arial" w:hAnsi="Arial" w:cs="Arial"/>
                <w:sz w:val="24"/>
                <w:szCs w:val="24"/>
              </w:rPr>
            </w:pPr>
          </w:p>
        </w:tc>
      </w:tr>
      <w:tr w:rsidR="00973DE3" w:rsidRPr="00AA0133" w:rsidTr="00E609D6">
        <w:tc>
          <w:tcPr>
            <w:tcW w:w="6768" w:type="dxa"/>
          </w:tcPr>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 xml:space="preserve">Pay for classes and insurance (if applicable).  </w:t>
            </w:r>
          </w:p>
          <w:p w:rsidR="00973DE3" w:rsidRPr="00AA0133" w:rsidRDefault="00973DE3" w:rsidP="00062B40">
            <w:pPr>
              <w:pStyle w:val="NoSpacing"/>
              <w:ind w:left="720"/>
              <w:rPr>
                <w:rFonts w:ascii="Arial" w:hAnsi="Arial" w:cs="Arial"/>
                <w:sz w:val="24"/>
                <w:szCs w:val="24"/>
              </w:rPr>
            </w:pPr>
          </w:p>
        </w:tc>
        <w:tc>
          <w:tcPr>
            <w:tcW w:w="2880" w:type="dxa"/>
          </w:tcPr>
          <w:p w:rsidR="00973DE3" w:rsidRPr="00AA0133" w:rsidRDefault="00973DE3" w:rsidP="00062B40">
            <w:pPr>
              <w:pStyle w:val="NoSpacing"/>
              <w:rPr>
                <w:rFonts w:ascii="Arial" w:hAnsi="Arial" w:cs="Arial"/>
                <w:sz w:val="24"/>
                <w:szCs w:val="24"/>
              </w:rPr>
            </w:pPr>
          </w:p>
        </w:tc>
      </w:tr>
      <w:tr w:rsidR="00973DE3" w:rsidRPr="00AA0133" w:rsidTr="00E609D6">
        <w:tc>
          <w:tcPr>
            <w:tcW w:w="6768" w:type="dxa"/>
          </w:tcPr>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 xml:space="preserve">If taking more than 12 credits or enrolled in a health career program, submit Immunization Record Form to the Admissions and Registration Office, B203.  The form is available in B203 or online.  If you don’t do this, your classes will be dropped automatically.  </w:t>
            </w:r>
          </w:p>
          <w:p w:rsidR="00973DE3" w:rsidRPr="00AA0133" w:rsidRDefault="00973DE3" w:rsidP="00062B40">
            <w:pPr>
              <w:pStyle w:val="NoSpacing"/>
              <w:ind w:left="720"/>
              <w:rPr>
                <w:rFonts w:ascii="Arial" w:hAnsi="Arial" w:cs="Arial"/>
                <w:sz w:val="24"/>
                <w:szCs w:val="24"/>
              </w:rPr>
            </w:pPr>
          </w:p>
        </w:tc>
        <w:tc>
          <w:tcPr>
            <w:tcW w:w="2880" w:type="dxa"/>
          </w:tcPr>
          <w:p w:rsidR="00B54B45" w:rsidRPr="00AA0133" w:rsidRDefault="00B54B45" w:rsidP="00525DCC">
            <w:pPr>
              <w:pStyle w:val="NoSpacing"/>
              <w:ind w:left="720" w:hanging="720"/>
              <w:rPr>
                <w:rFonts w:ascii="Arial" w:hAnsi="Arial" w:cs="Arial"/>
                <w:sz w:val="24"/>
                <w:szCs w:val="24"/>
              </w:rPr>
            </w:pPr>
          </w:p>
        </w:tc>
      </w:tr>
      <w:tr w:rsidR="00973DE3" w:rsidRPr="00AA0133" w:rsidTr="00E609D6">
        <w:tc>
          <w:tcPr>
            <w:tcW w:w="6768" w:type="dxa"/>
          </w:tcPr>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 xml:space="preserve">Submit Health Insurance Wavier Form to the Admissions Office, B203 (if you have a health insurance).  Also available at </w:t>
            </w:r>
            <w:hyperlink r:id="rId9" w:history="1">
              <w:r w:rsidRPr="00AA0133">
                <w:rPr>
                  <w:rStyle w:val="Hyperlink"/>
                  <w:rFonts w:ascii="Arial" w:hAnsi="Arial" w:cs="Arial"/>
                  <w:sz w:val="24"/>
                  <w:szCs w:val="24"/>
                </w:rPr>
                <w:t>www.commonwealthstudent.com</w:t>
              </w:r>
            </w:hyperlink>
            <w:r w:rsidRPr="00AA0133">
              <w:rPr>
                <w:rFonts w:ascii="Arial" w:hAnsi="Arial" w:cs="Arial"/>
                <w:sz w:val="24"/>
                <w:szCs w:val="24"/>
              </w:rPr>
              <w:t xml:space="preserve">.  Please note that Commonwealth Care is not considered to have equivalent coverage, so you will have to purchase the school health insurance.  </w:t>
            </w:r>
          </w:p>
          <w:p w:rsidR="00973DE3" w:rsidRPr="00AA0133" w:rsidRDefault="00973DE3" w:rsidP="00062B40">
            <w:pPr>
              <w:pStyle w:val="NoSpacing"/>
              <w:ind w:left="720"/>
              <w:rPr>
                <w:rFonts w:ascii="Arial" w:hAnsi="Arial" w:cs="Arial"/>
                <w:sz w:val="24"/>
                <w:szCs w:val="24"/>
              </w:rPr>
            </w:pPr>
          </w:p>
        </w:tc>
        <w:tc>
          <w:tcPr>
            <w:tcW w:w="2880" w:type="dxa"/>
          </w:tcPr>
          <w:p w:rsidR="00973DE3" w:rsidRPr="00AA0133" w:rsidRDefault="00973DE3" w:rsidP="00A43D51">
            <w:pPr>
              <w:pStyle w:val="NoSpacing"/>
              <w:rPr>
                <w:rFonts w:ascii="Arial" w:hAnsi="Arial" w:cs="Arial"/>
                <w:sz w:val="24"/>
                <w:szCs w:val="24"/>
              </w:rPr>
            </w:pPr>
          </w:p>
        </w:tc>
      </w:tr>
    </w:tbl>
    <w:p w:rsidR="00973DE3" w:rsidRPr="00AA0133" w:rsidRDefault="00973DE3">
      <w:pPr>
        <w:rPr>
          <w:rFonts w:ascii="Arial" w:hAnsi="Arial" w:cs="Arial"/>
          <w:sz w:val="24"/>
          <w:szCs w:val="24"/>
        </w:rPr>
      </w:pPr>
    </w:p>
    <w:p w:rsidR="00E609D6" w:rsidRPr="00AA0133" w:rsidRDefault="00E609D6">
      <w:pPr>
        <w:rPr>
          <w:rFonts w:ascii="Arial" w:hAnsi="Arial" w:cs="Arial"/>
          <w:sz w:val="24"/>
          <w:szCs w:val="24"/>
        </w:rPr>
      </w:pPr>
    </w:p>
    <w:p w:rsidR="00E609D6" w:rsidRPr="00AA0133" w:rsidRDefault="00E609D6">
      <w:pPr>
        <w:rPr>
          <w:rFonts w:ascii="Arial" w:hAnsi="Arial" w:cs="Arial"/>
          <w:sz w:val="24"/>
          <w:szCs w:val="24"/>
        </w:rPr>
      </w:pPr>
    </w:p>
    <w:p w:rsidR="00E609D6" w:rsidRPr="00AA0133" w:rsidRDefault="00E609D6">
      <w:pPr>
        <w:rPr>
          <w:rFonts w:ascii="Arial" w:hAnsi="Arial" w:cs="Arial"/>
          <w:sz w:val="24"/>
          <w:szCs w:val="24"/>
        </w:rPr>
      </w:pPr>
    </w:p>
    <w:p w:rsidR="00AA0133" w:rsidRPr="00AA0133" w:rsidRDefault="00AA0133" w:rsidP="00AA0133">
      <w:pPr>
        <w:pStyle w:val="NoSpacing"/>
        <w:rPr>
          <w:rFonts w:ascii="Arial" w:hAnsi="Arial" w:cs="Arial"/>
          <w:sz w:val="24"/>
          <w:szCs w:val="24"/>
        </w:rPr>
      </w:pPr>
      <w:r w:rsidRPr="00AA0133">
        <w:rPr>
          <w:rFonts w:ascii="Arial" w:hAnsi="Arial" w:cs="Arial"/>
          <w:sz w:val="24"/>
          <w:szCs w:val="24"/>
        </w:rPr>
        <w:t>Name ___________________</w:t>
      </w:r>
      <w:r w:rsidRPr="00AA0133">
        <w:rPr>
          <w:rFonts w:ascii="Arial" w:hAnsi="Arial" w:cs="Arial"/>
          <w:sz w:val="24"/>
          <w:szCs w:val="24"/>
        </w:rPr>
        <w:tab/>
        <w:t>________</w:t>
      </w:r>
      <w:r>
        <w:rPr>
          <w:rFonts w:ascii="Arial" w:hAnsi="Arial" w:cs="Arial"/>
          <w:sz w:val="24"/>
          <w:szCs w:val="24"/>
        </w:rPr>
        <w:t>___________</w:t>
      </w:r>
      <w:r>
        <w:rPr>
          <w:rFonts w:ascii="Arial" w:hAnsi="Arial" w:cs="Arial"/>
          <w:sz w:val="24"/>
          <w:szCs w:val="24"/>
        </w:rPr>
        <w:tab/>
        <w:t>___________________</w:t>
      </w:r>
    </w:p>
    <w:p w:rsidR="00AA0133" w:rsidRPr="00AA0133" w:rsidRDefault="00AA0133" w:rsidP="00AA0133">
      <w:pPr>
        <w:pStyle w:val="NoSpacing"/>
        <w:rPr>
          <w:rFonts w:ascii="Arial" w:hAnsi="Arial" w:cs="Arial"/>
          <w:sz w:val="24"/>
          <w:szCs w:val="24"/>
        </w:rPr>
      </w:pPr>
      <w:r w:rsidRPr="00AA0133">
        <w:rPr>
          <w:rFonts w:ascii="Arial" w:hAnsi="Arial" w:cs="Arial"/>
          <w:sz w:val="24"/>
          <w:szCs w:val="24"/>
        </w:rPr>
        <w:tab/>
        <w:t>First Name</w:t>
      </w:r>
      <w:r w:rsidRPr="00AA0133">
        <w:rPr>
          <w:rFonts w:ascii="Arial" w:hAnsi="Arial" w:cs="Arial"/>
          <w:sz w:val="24"/>
          <w:szCs w:val="24"/>
        </w:rPr>
        <w:tab/>
      </w:r>
      <w:r w:rsidRPr="00AA0133">
        <w:rPr>
          <w:rFonts w:ascii="Arial" w:hAnsi="Arial" w:cs="Arial"/>
          <w:sz w:val="24"/>
          <w:szCs w:val="24"/>
        </w:rPr>
        <w:tab/>
      </w:r>
      <w:r w:rsidRPr="00AA0133">
        <w:rPr>
          <w:rFonts w:ascii="Arial" w:hAnsi="Arial" w:cs="Arial"/>
          <w:sz w:val="24"/>
          <w:szCs w:val="24"/>
        </w:rPr>
        <w:tab/>
        <w:t>Last Name</w:t>
      </w:r>
      <w:r w:rsidRPr="00AA0133">
        <w:rPr>
          <w:rFonts w:ascii="Arial" w:hAnsi="Arial" w:cs="Arial"/>
          <w:sz w:val="24"/>
          <w:szCs w:val="24"/>
        </w:rPr>
        <w:tab/>
      </w:r>
      <w:r w:rsidRPr="00AA0133">
        <w:rPr>
          <w:rFonts w:ascii="Arial" w:hAnsi="Arial" w:cs="Arial"/>
          <w:sz w:val="24"/>
          <w:szCs w:val="24"/>
        </w:rPr>
        <w:tab/>
      </w:r>
      <w:r w:rsidRPr="00AA0133">
        <w:rPr>
          <w:rFonts w:ascii="Arial" w:hAnsi="Arial" w:cs="Arial"/>
          <w:sz w:val="24"/>
          <w:szCs w:val="24"/>
        </w:rPr>
        <w:tab/>
        <w:t>Nickname</w:t>
      </w:r>
    </w:p>
    <w:p w:rsidR="00AA0133" w:rsidRPr="00AA0133" w:rsidRDefault="00AA0133" w:rsidP="00AA0133">
      <w:pPr>
        <w:pStyle w:val="NoSpacing"/>
        <w:rPr>
          <w:rFonts w:ascii="Arial" w:hAnsi="Arial" w:cs="Arial"/>
          <w:sz w:val="24"/>
          <w:szCs w:val="24"/>
        </w:rPr>
      </w:pPr>
    </w:p>
    <w:p w:rsidR="00AA0133" w:rsidRDefault="00AA0133" w:rsidP="00AA0133">
      <w:pPr>
        <w:pStyle w:val="NoSpacing"/>
        <w:jc w:val="center"/>
        <w:rPr>
          <w:rFonts w:ascii="Arial" w:hAnsi="Arial" w:cs="Arial"/>
          <w:sz w:val="32"/>
          <w:szCs w:val="24"/>
        </w:rPr>
      </w:pPr>
      <w:r w:rsidRPr="00AA0133">
        <w:rPr>
          <w:rFonts w:ascii="Arial" w:hAnsi="Arial" w:cs="Arial"/>
          <w:sz w:val="32"/>
          <w:szCs w:val="24"/>
        </w:rPr>
        <w:t>Level 10 Checklist for College Readiness</w:t>
      </w:r>
    </w:p>
    <w:p w:rsidR="00AA0133" w:rsidRPr="00AA0133" w:rsidRDefault="00AA0133" w:rsidP="00AA0133">
      <w:pPr>
        <w:pStyle w:val="NoSpacing"/>
        <w:jc w:val="center"/>
        <w:rPr>
          <w:rFonts w:ascii="Arial" w:hAnsi="Arial" w:cs="Arial"/>
          <w:sz w:val="32"/>
          <w:szCs w:val="24"/>
        </w:rPr>
      </w:pPr>
    </w:p>
    <w:p w:rsidR="00AA0133" w:rsidRDefault="00AA0133" w:rsidP="00AA0133">
      <w:pPr>
        <w:pStyle w:val="NoSpacing"/>
        <w:jc w:val="center"/>
        <w:rPr>
          <w:rFonts w:ascii="Arial" w:hAnsi="Arial" w:cs="Arial"/>
          <w:b/>
          <w:sz w:val="36"/>
          <w:szCs w:val="24"/>
        </w:rPr>
      </w:pPr>
      <w:r w:rsidRPr="00AA0133">
        <w:rPr>
          <w:rFonts w:ascii="Arial" w:hAnsi="Arial" w:cs="Arial"/>
          <w:b/>
          <w:sz w:val="36"/>
          <w:szCs w:val="24"/>
        </w:rPr>
        <w:t xml:space="preserve">Part </w:t>
      </w:r>
      <w:r>
        <w:rPr>
          <w:rFonts w:ascii="Arial" w:hAnsi="Arial" w:cs="Arial"/>
          <w:b/>
          <w:sz w:val="36"/>
          <w:szCs w:val="24"/>
        </w:rPr>
        <w:t>C</w:t>
      </w:r>
      <w:r w:rsidRPr="00AA0133">
        <w:rPr>
          <w:rFonts w:ascii="Arial" w:hAnsi="Arial" w:cs="Arial"/>
          <w:b/>
          <w:sz w:val="36"/>
          <w:szCs w:val="24"/>
        </w:rPr>
        <w:t xml:space="preserve">:  </w:t>
      </w:r>
      <w:r>
        <w:rPr>
          <w:rFonts w:ascii="Arial" w:hAnsi="Arial" w:cs="Arial"/>
          <w:b/>
          <w:sz w:val="36"/>
          <w:szCs w:val="24"/>
        </w:rPr>
        <w:t>Other Tasks</w:t>
      </w:r>
    </w:p>
    <w:p w:rsidR="00AA0133" w:rsidRPr="00AA0133" w:rsidRDefault="00AA0133" w:rsidP="00AA0133">
      <w:pPr>
        <w:pStyle w:val="NoSpacing"/>
        <w:jc w:val="center"/>
        <w:rPr>
          <w:rFonts w:ascii="Arial" w:hAnsi="Arial" w:cs="Arial"/>
          <w:b/>
          <w:sz w:val="36"/>
          <w:szCs w:val="24"/>
        </w:rPr>
      </w:pPr>
    </w:p>
    <w:tbl>
      <w:tblPr>
        <w:tblStyle w:val="TableGrid"/>
        <w:tblW w:w="9648" w:type="dxa"/>
        <w:tblLook w:val="04A0" w:firstRow="1" w:lastRow="0" w:firstColumn="1" w:lastColumn="0" w:noHBand="0" w:noVBand="1"/>
      </w:tblPr>
      <w:tblGrid>
        <w:gridCol w:w="6768"/>
        <w:gridCol w:w="2880"/>
      </w:tblGrid>
      <w:tr w:rsidR="00973DE3" w:rsidRPr="00AA0133" w:rsidTr="00035F17">
        <w:tc>
          <w:tcPr>
            <w:tcW w:w="6768" w:type="dxa"/>
          </w:tcPr>
          <w:p w:rsidR="00973DE3" w:rsidRPr="00AA0133" w:rsidRDefault="00973DE3" w:rsidP="00062B40">
            <w:pPr>
              <w:pStyle w:val="NoSpacing"/>
              <w:rPr>
                <w:rFonts w:ascii="Arial" w:hAnsi="Arial" w:cs="Arial"/>
                <w:b/>
                <w:sz w:val="24"/>
                <w:szCs w:val="24"/>
              </w:rPr>
            </w:pPr>
            <w:r w:rsidRPr="00AA0133">
              <w:rPr>
                <w:rFonts w:ascii="Arial" w:hAnsi="Arial" w:cs="Arial"/>
                <w:b/>
                <w:sz w:val="24"/>
                <w:szCs w:val="24"/>
              </w:rPr>
              <w:t>Tasks – Get Materials</w:t>
            </w:r>
          </w:p>
        </w:tc>
        <w:tc>
          <w:tcPr>
            <w:tcW w:w="2880" w:type="dxa"/>
          </w:tcPr>
          <w:p w:rsidR="00973DE3" w:rsidRPr="00AA0133" w:rsidRDefault="00973DE3" w:rsidP="00062B40">
            <w:pPr>
              <w:pStyle w:val="NoSpacing"/>
              <w:rPr>
                <w:rFonts w:ascii="Arial" w:hAnsi="Arial" w:cs="Arial"/>
                <w:b/>
                <w:sz w:val="24"/>
                <w:szCs w:val="24"/>
              </w:rPr>
            </w:pPr>
            <w:r w:rsidRPr="00AA0133">
              <w:rPr>
                <w:rFonts w:ascii="Arial" w:hAnsi="Arial" w:cs="Arial"/>
                <w:b/>
                <w:sz w:val="24"/>
                <w:szCs w:val="24"/>
              </w:rPr>
              <w:t>Timeline</w:t>
            </w:r>
          </w:p>
        </w:tc>
      </w:tr>
      <w:tr w:rsidR="00973DE3" w:rsidRPr="00AA0133" w:rsidTr="00035F17">
        <w:tc>
          <w:tcPr>
            <w:tcW w:w="6768" w:type="dxa"/>
          </w:tcPr>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 xml:space="preserve">Get your BHCC ID from the library.  Bring your course schedule and a government issued ID.  You can also learn about discounted passes and tickets for movies and local museums for college students.  </w:t>
            </w:r>
          </w:p>
          <w:p w:rsidR="00973DE3" w:rsidRPr="00AA0133" w:rsidRDefault="00973DE3" w:rsidP="00062B40">
            <w:pPr>
              <w:pStyle w:val="NoSpacing"/>
              <w:ind w:left="720"/>
              <w:rPr>
                <w:rFonts w:ascii="Arial" w:hAnsi="Arial" w:cs="Arial"/>
                <w:sz w:val="24"/>
                <w:szCs w:val="24"/>
              </w:rPr>
            </w:pPr>
          </w:p>
        </w:tc>
        <w:tc>
          <w:tcPr>
            <w:tcW w:w="2880" w:type="dxa"/>
          </w:tcPr>
          <w:p w:rsidR="00973DE3" w:rsidRPr="00AA0133" w:rsidRDefault="00973DE3" w:rsidP="00062B40">
            <w:pPr>
              <w:pStyle w:val="NoSpacing"/>
              <w:rPr>
                <w:rFonts w:ascii="Arial" w:hAnsi="Arial" w:cs="Arial"/>
                <w:sz w:val="24"/>
                <w:szCs w:val="24"/>
              </w:rPr>
            </w:pPr>
          </w:p>
        </w:tc>
      </w:tr>
      <w:tr w:rsidR="00973DE3" w:rsidRPr="00AA0133" w:rsidTr="00035F17">
        <w:tc>
          <w:tcPr>
            <w:tcW w:w="6768" w:type="dxa"/>
          </w:tcPr>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 xml:space="preserve">If interested, apply for discounted T-pass (11% off) for students – Semester T-pass in BHCC Business Office, Room B325.  This is available until a month before the semester begins.  Show your BHCC ID and the course registration.  </w:t>
            </w:r>
          </w:p>
          <w:p w:rsidR="00973DE3" w:rsidRPr="00AA0133" w:rsidRDefault="00973DE3" w:rsidP="00062B40">
            <w:pPr>
              <w:pStyle w:val="NoSpacing"/>
              <w:ind w:left="720"/>
              <w:rPr>
                <w:rFonts w:ascii="Arial" w:hAnsi="Arial" w:cs="Arial"/>
                <w:sz w:val="24"/>
                <w:szCs w:val="24"/>
              </w:rPr>
            </w:pPr>
          </w:p>
        </w:tc>
        <w:tc>
          <w:tcPr>
            <w:tcW w:w="2880" w:type="dxa"/>
          </w:tcPr>
          <w:p w:rsidR="00973DE3" w:rsidRPr="00AA0133" w:rsidRDefault="00973DE3" w:rsidP="00062B40">
            <w:pPr>
              <w:pStyle w:val="NoSpacing"/>
              <w:rPr>
                <w:rFonts w:ascii="Arial" w:hAnsi="Arial" w:cs="Arial"/>
                <w:sz w:val="24"/>
                <w:szCs w:val="24"/>
              </w:rPr>
            </w:pPr>
          </w:p>
        </w:tc>
      </w:tr>
      <w:tr w:rsidR="00973DE3" w:rsidRPr="00AA0133" w:rsidTr="00035F17">
        <w:tc>
          <w:tcPr>
            <w:tcW w:w="6768" w:type="dxa"/>
          </w:tcPr>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Get your textbooks.  College bookstore is 4</w:t>
            </w:r>
            <w:r w:rsidRPr="00AA0133">
              <w:rPr>
                <w:rFonts w:ascii="Arial" w:hAnsi="Arial" w:cs="Arial"/>
                <w:sz w:val="24"/>
                <w:szCs w:val="24"/>
                <w:vertAlign w:val="superscript"/>
              </w:rPr>
              <w:t>th</w:t>
            </w:r>
            <w:r w:rsidRPr="00AA0133">
              <w:rPr>
                <w:rFonts w:ascii="Arial" w:hAnsi="Arial" w:cs="Arial"/>
                <w:sz w:val="24"/>
                <w:szCs w:val="24"/>
              </w:rPr>
              <w:t xml:space="preserve"> Floor of the E Building.  Check out the name and price of the textbooks at the bookstore or through your on-line student portal and decide how you want them (new, used, digital, borrow, purchase through amazon.com, other on-line bookstores, or borrow from your local library).  </w:t>
            </w:r>
          </w:p>
          <w:p w:rsidR="00973DE3" w:rsidRPr="00AA0133" w:rsidRDefault="00973DE3" w:rsidP="00062B40">
            <w:pPr>
              <w:pStyle w:val="NoSpacing"/>
              <w:ind w:left="720"/>
              <w:rPr>
                <w:rFonts w:ascii="Arial" w:hAnsi="Arial" w:cs="Arial"/>
                <w:sz w:val="24"/>
                <w:szCs w:val="24"/>
              </w:rPr>
            </w:pPr>
          </w:p>
        </w:tc>
        <w:tc>
          <w:tcPr>
            <w:tcW w:w="2880" w:type="dxa"/>
          </w:tcPr>
          <w:p w:rsidR="00973DE3" w:rsidRPr="00AA0133" w:rsidRDefault="00973DE3" w:rsidP="00B54B45">
            <w:pPr>
              <w:pStyle w:val="NoSpacing"/>
              <w:rPr>
                <w:rFonts w:ascii="Arial" w:hAnsi="Arial" w:cs="Arial"/>
                <w:sz w:val="24"/>
                <w:szCs w:val="24"/>
              </w:rPr>
            </w:pPr>
          </w:p>
        </w:tc>
      </w:tr>
      <w:tr w:rsidR="00973DE3" w:rsidRPr="00AA0133" w:rsidTr="00035F17">
        <w:tc>
          <w:tcPr>
            <w:tcW w:w="6768" w:type="dxa"/>
          </w:tcPr>
          <w:p w:rsidR="00973DE3" w:rsidRPr="00AA0133" w:rsidRDefault="00973DE3" w:rsidP="00062B40">
            <w:pPr>
              <w:pStyle w:val="NoSpacing"/>
              <w:numPr>
                <w:ilvl w:val="0"/>
                <w:numId w:val="1"/>
              </w:numPr>
              <w:rPr>
                <w:rFonts w:ascii="Arial" w:hAnsi="Arial" w:cs="Arial"/>
                <w:sz w:val="24"/>
                <w:szCs w:val="24"/>
              </w:rPr>
            </w:pPr>
            <w:r w:rsidRPr="00AA0133">
              <w:rPr>
                <w:rFonts w:ascii="Arial" w:hAnsi="Arial" w:cs="Arial"/>
                <w:sz w:val="24"/>
                <w:szCs w:val="24"/>
              </w:rPr>
              <w:t xml:space="preserve">Consider joining the Textbook Assistance Program (TAP) in Student Activities Office, Room D106H.  </w:t>
            </w:r>
          </w:p>
          <w:p w:rsidR="00973DE3" w:rsidRPr="00AA0133" w:rsidRDefault="00973DE3" w:rsidP="00062B40">
            <w:pPr>
              <w:pStyle w:val="NoSpacing"/>
              <w:ind w:left="720"/>
              <w:rPr>
                <w:rFonts w:ascii="Arial" w:hAnsi="Arial" w:cs="Arial"/>
                <w:sz w:val="24"/>
                <w:szCs w:val="24"/>
              </w:rPr>
            </w:pPr>
          </w:p>
        </w:tc>
        <w:tc>
          <w:tcPr>
            <w:tcW w:w="2880" w:type="dxa"/>
          </w:tcPr>
          <w:p w:rsidR="00973DE3" w:rsidRPr="00AA0133" w:rsidRDefault="00B54B45" w:rsidP="00062B40">
            <w:pPr>
              <w:pStyle w:val="NoSpacing"/>
              <w:rPr>
                <w:rFonts w:ascii="Arial" w:hAnsi="Arial" w:cs="Arial"/>
                <w:sz w:val="24"/>
                <w:szCs w:val="24"/>
              </w:rPr>
            </w:pPr>
            <w:r w:rsidRPr="00AA0133">
              <w:rPr>
                <w:rFonts w:ascii="Arial" w:hAnsi="Arial" w:cs="Arial"/>
                <w:sz w:val="24"/>
                <w:szCs w:val="24"/>
              </w:rPr>
              <w:t xml:space="preserve">Visit the Student Activities Office frequently to find out the exact date.  </w:t>
            </w:r>
          </w:p>
        </w:tc>
      </w:tr>
    </w:tbl>
    <w:p w:rsidR="00973DE3" w:rsidRPr="00AA0133" w:rsidRDefault="00973DE3" w:rsidP="00D30181">
      <w:pPr>
        <w:pStyle w:val="NoSpacing"/>
        <w:rPr>
          <w:rFonts w:ascii="Arial" w:hAnsi="Arial" w:cs="Arial"/>
          <w:sz w:val="24"/>
          <w:szCs w:val="24"/>
        </w:rPr>
      </w:pPr>
    </w:p>
    <w:tbl>
      <w:tblPr>
        <w:tblStyle w:val="TableGrid"/>
        <w:tblW w:w="9648" w:type="dxa"/>
        <w:tblLook w:val="04A0" w:firstRow="1" w:lastRow="0" w:firstColumn="1" w:lastColumn="0" w:noHBand="0" w:noVBand="1"/>
      </w:tblPr>
      <w:tblGrid>
        <w:gridCol w:w="6768"/>
        <w:gridCol w:w="2880"/>
      </w:tblGrid>
      <w:tr w:rsidR="00FF5FD6" w:rsidRPr="00AA0133" w:rsidTr="00E609D6">
        <w:tc>
          <w:tcPr>
            <w:tcW w:w="6768" w:type="dxa"/>
          </w:tcPr>
          <w:p w:rsidR="00FF5FD6" w:rsidRPr="00AA0133" w:rsidRDefault="00FF5FD6" w:rsidP="00062B40">
            <w:pPr>
              <w:pStyle w:val="NoSpacing"/>
              <w:rPr>
                <w:rFonts w:ascii="Arial" w:hAnsi="Arial" w:cs="Arial"/>
                <w:b/>
                <w:sz w:val="24"/>
                <w:szCs w:val="24"/>
              </w:rPr>
            </w:pPr>
            <w:r w:rsidRPr="00AA0133">
              <w:rPr>
                <w:rFonts w:ascii="Arial" w:hAnsi="Arial" w:cs="Arial"/>
                <w:b/>
                <w:sz w:val="24"/>
                <w:szCs w:val="24"/>
              </w:rPr>
              <w:t>Tasks – Keys to Academic Success</w:t>
            </w:r>
          </w:p>
        </w:tc>
        <w:tc>
          <w:tcPr>
            <w:tcW w:w="2880" w:type="dxa"/>
          </w:tcPr>
          <w:p w:rsidR="00FF5FD6" w:rsidRPr="00AA0133" w:rsidRDefault="00FF5FD6" w:rsidP="00062B40">
            <w:pPr>
              <w:pStyle w:val="NoSpacing"/>
              <w:rPr>
                <w:rFonts w:ascii="Arial" w:hAnsi="Arial" w:cs="Arial"/>
                <w:b/>
                <w:sz w:val="24"/>
                <w:szCs w:val="24"/>
              </w:rPr>
            </w:pPr>
            <w:r w:rsidRPr="00AA0133">
              <w:rPr>
                <w:rFonts w:ascii="Arial" w:hAnsi="Arial" w:cs="Arial"/>
                <w:b/>
                <w:sz w:val="24"/>
                <w:szCs w:val="24"/>
              </w:rPr>
              <w:t>Timeline</w:t>
            </w:r>
          </w:p>
        </w:tc>
      </w:tr>
      <w:tr w:rsidR="00FF5FD6" w:rsidRPr="00AA0133" w:rsidTr="00E609D6">
        <w:tc>
          <w:tcPr>
            <w:tcW w:w="6768" w:type="dxa"/>
          </w:tcPr>
          <w:p w:rsidR="00FF5FD6" w:rsidRPr="00AA0133" w:rsidRDefault="00FF5FD6" w:rsidP="00062B40">
            <w:pPr>
              <w:pStyle w:val="NoSpacing"/>
              <w:numPr>
                <w:ilvl w:val="0"/>
                <w:numId w:val="1"/>
              </w:numPr>
              <w:rPr>
                <w:rFonts w:ascii="Arial" w:hAnsi="Arial" w:cs="Arial"/>
                <w:sz w:val="24"/>
                <w:szCs w:val="24"/>
              </w:rPr>
            </w:pPr>
            <w:r w:rsidRPr="00AA0133">
              <w:rPr>
                <w:rFonts w:ascii="Arial" w:hAnsi="Arial" w:cs="Arial"/>
                <w:sz w:val="24"/>
                <w:szCs w:val="24"/>
              </w:rPr>
              <w:t>Make an appointment with your college advisor to introduce yourself to your college advisor and let him / her get to know about your academic goal, major, transferring, internship, and career plans</w:t>
            </w:r>
            <w:r w:rsidR="006A21DC" w:rsidRPr="00AA0133">
              <w:rPr>
                <w:rFonts w:ascii="Arial" w:hAnsi="Arial" w:cs="Arial"/>
                <w:sz w:val="24"/>
                <w:szCs w:val="24"/>
              </w:rPr>
              <w:t xml:space="preserve"> at Life Map Commons, Room E235</w:t>
            </w:r>
            <w:r w:rsidRPr="00AA0133">
              <w:rPr>
                <w:rFonts w:ascii="Arial" w:hAnsi="Arial" w:cs="Arial"/>
                <w:sz w:val="24"/>
                <w:szCs w:val="24"/>
              </w:rPr>
              <w:t xml:space="preserve">.  You can find your advisor through mail and also through “my profile” section of the student portal.  </w:t>
            </w:r>
          </w:p>
          <w:p w:rsidR="00FF5FD6" w:rsidRPr="00AA0133" w:rsidRDefault="00FF5FD6" w:rsidP="00062B40">
            <w:pPr>
              <w:pStyle w:val="NoSpacing"/>
              <w:ind w:left="720"/>
              <w:rPr>
                <w:rFonts w:ascii="Arial" w:hAnsi="Arial" w:cs="Arial"/>
                <w:sz w:val="24"/>
                <w:szCs w:val="24"/>
              </w:rPr>
            </w:pPr>
          </w:p>
        </w:tc>
        <w:tc>
          <w:tcPr>
            <w:tcW w:w="2880" w:type="dxa"/>
          </w:tcPr>
          <w:p w:rsidR="00FF5FD6" w:rsidRPr="00AA0133" w:rsidRDefault="00FF5FD6" w:rsidP="00DE7715">
            <w:pPr>
              <w:pStyle w:val="NoSpacing"/>
              <w:rPr>
                <w:rFonts w:ascii="Arial" w:hAnsi="Arial" w:cs="Arial"/>
                <w:sz w:val="24"/>
                <w:szCs w:val="24"/>
              </w:rPr>
            </w:pPr>
          </w:p>
        </w:tc>
      </w:tr>
      <w:tr w:rsidR="00FF5FD6" w:rsidRPr="00AA0133" w:rsidTr="00E609D6">
        <w:tc>
          <w:tcPr>
            <w:tcW w:w="6768" w:type="dxa"/>
          </w:tcPr>
          <w:p w:rsidR="00FF5FD6" w:rsidRPr="00AA0133" w:rsidRDefault="00FF5FD6" w:rsidP="00062B40">
            <w:pPr>
              <w:pStyle w:val="NoSpacing"/>
              <w:numPr>
                <w:ilvl w:val="0"/>
                <w:numId w:val="1"/>
              </w:numPr>
              <w:rPr>
                <w:rFonts w:ascii="Arial" w:hAnsi="Arial" w:cs="Arial"/>
                <w:sz w:val="24"/>
                <w:szCs w:val="24"/>
              </w:rPr>
            </w:pPr>
            <w:r w:rsidRPr="00AA0133">
              <w:rPr>
                <w:rFonts w:ascii="Arial" w:hAnsi="Arial" w:cs="Arial"/>
                <w:sz w:val="24"/>
                <w:szCs w:val="24"/>
              </w:rPr>
              <w:t xml:space="preserve">If you want a locker to put your winter jacket, umbrella, heavy books, lunch etc., go to the Student Activities Office, Room D106H.  Bring $10 cash deposit for the lock (which you will get back on or before the last day of the semester), a copy of class schedule and student ID.  </w:t>
            </w:r>
          </w:p>
          <w:p w:rsidR="00FF5FD6" w:rsidRPr="00AA0133" w:rsidRDefault="00FF5FD6" w:rsidP="00062B40">
            <w:pPr>
              <w:pStyle w:val="NoSpacing"/>
              <w:ind w:left="720"/>
              <w:rPr>
                <w:rFonts w:ascii="Arial" w:hAnsi="Arial" w:cs="Arial"/>
                <w:sz w:val="24"/>
                <w:szCs w:val="24"/>
              </w:rPr>
            </w:pPr>
          </w:p>
        </w:tc>
        <w:tc>
          <w:tcPr>
            <w:tcW w:w="2880" w:type="dxa"/>
          </w:tcPr>
          <w:p w:rsidR="00FF5FD6" w:rsidRPr="00AA0133" w:rsidRDefault="00DE7715" w:rsidP="00062B40">
            <w:pPr>
              <w:pStyle w:val="NoSpacing"/>
              <w:rPr>
                <w:rFonts w:ascii="Arial" w:hAnsi="Arial" w:cs="Arial"/>
                <w:sz w:val="24"/>
                <w:szCs w:val="24"/>
              </w:rPr>
            </w:pPr>
            <w:r w:rsidRPr="00AA0133">
              <w:rPr>
                <w:rFonts w:ascii="Arial" w:hAnsi="Arial" w:cs="Arial"/>
                <w:sz w:val="24"/>
                <w:szCs w:val="24"/>
              </w:rPr>
              <w:t xml:space="preserve">Visit the Student Activities Office frequently to find out the exact date.  </w:t>
            </w:r>
          </w:p>
        </w:tc>
      </w:tr>
      <w:tr w:rsidR="00FF5FD6" w:rsidRPr="00AA0133" w:rsidTr="00E609D6">
        <w:tc>
          <w:tcPr>
            <w:tcW w:w="6768" w:type="dxa"/>
          </w:tcPr>
          <w:p w:rsidR="00FF5FD6" w:rsidRPr="00AA0133" w:rsidRDefault="00FF5FD6" w:rsidP="00062B40">
            <w:pPr>
              <w:pStyle w:val="NoSpacing"/>
              <w:numPr>
                <w:ilvl w:val="0"/>
                <w:numId w:val="1"/>
              </w:numPr>
              <w:rPr>
                <w:rFonts w:ascii="Arial" w:hAnsi="Arial" w:cs="Arial"/>
                <w:sz w:val="24"/>
                <w:szCs w:val="24"/>
              </w:rPr>
            </w:pPr>
            <w:proofErr w:type="gramStart"/>
            <w:r w:rsidRPr="00AA0133">
              <w:rPr>
                <w:rFonts w:ascii="Arial" w:hAnsi="Arial" w:cs="Arial"/>
                <w:sz w:val="24"/>
                <w:szCs w:val="24"/>
              </w:rPr>
              <w:t>Arrive</w:t>
            </w:r>
            <w:proofErr w:type="gramEnd"/>
            <w:r w:rsidRPr="00AA0133">
              <w:rPr>
                <w:rFonts w:ascii="Arial" w:hAnsi="Arial" w:cs="Arial"/>
                <w:sz w:val="24"/>
                <w:szCs w:val="24"/>
              </w:rPr>
              <w:t xml:space="preserve"> your class early so you can meet your new classmates and choose the best seat for yourself.  </w:t>
            </w:r>
          </w:p>
          <w:p w:rsidR="00FF5FD6" w:rsidRPr="00AA0133" w:rsidRDefault="00FF5FD6" w:rsidP="00062B40">
            <w:pPr>
              <w:pStyle w:val="NoSpacing"/>
              <w:ind w:left="720"/>
              <w:rPr>
                <w:rFonts w:ascii="Arial" w:hAnsi="Arial" w:cs="Arial"/>
                <w:sz w:val="24"/>
                <w:szCs w:val="24"/>
              </w:rPr>
            </w:pPr>
          </w:p>
        </w:tc>
        <w:tc>
          <w:tcPr>
            <w:tcW w:w="2880" w:type="dxa"/>
          </w:tcPr>
          <w:p w:rsidR="00FF5FD6" w:rsidRPr="00AA0133" w:rsidRDefault="00FF5FD6" w:rsidP="00062B40">
            <w:pPr>
              <w:pStyle w:val="NoSpacing"/>
              <w:rPr>
                <w:rFonts w:ascii="Arial" w:hAnsi="Arial" w:cs="Arial"/>
                <w:sz w:val="24"/>
                <w:szCs w:val="24"/>
              </w:rPr>
            </w:pPr>
            <w:r w:rsidRPr="00AA0133">
              <w:rPr>
                <w:rFonts w:ascii="Arial" w:hAnsi="Arial" w:cs="Arial"/>
                <w:sz w:val="24"/>
                <w:szCs w:val="24"/>
              </w:rPr>
              <w:t xml:space="preserve">First day of class  </w:t>
            </w:r>
          </w:p>
        </w:tc>
      </w:tr>
      <w:tr w:rsidR="00FF5FD6" w:rsidRPr="00AA0133" w:rsidTr="00E609D6">
        <w:tc>
          <w:tcPr>
            <w:tcW w:w="6768" w:type="dxa"/>
          </w:tcPr>
          <w:p w:rsidR="00FF5FD6" w:rsidRPr="00AA0133" w:rsidRDefault="00FF5FD6" w:rsidP="00062B40">
            <w:pPr>
              <w:pStyle w:val="NoSpacing"/>
              <w:numPr>
                <w:ilvl w:val="0"/>
                <w:numId w:val="1"/>
              </w:numPr>
              <w:rPr>
                <w:rFonts w:ascii="Arial" w:hAnsi="Arial" w:cs="Arial"/>
                <w:sz w:val="24"/>
                <w:szCs w:val="24"/>
              </w:rPr>
            </w:pPr>
            <w:r w:rsidRPr="00AA0133">
              <w:rPr>
                <w:rFonts w:ascii="Arial" w:hAnsi="Arial" w:cs="Arial"/>
                <w:sz w:val="24"/>
                <w:szCs w:val="24"/>
              </w:rPr>
              <w:t xml:space="preserve">See work-study positions if you are expected to get work-study through financial aid – Financial Aid Office.  </w:t>
            </w:r>
          </w:p>
          <w:p w:rsidR="00FF5FD6" w:rsidRPr="00AA0133" w:rsidRDefault="00FF5FD6" w:rsidP="00062B40">
            <w:pPr>
              <w:pStyle w:val="NoSpacing"/>
              <w:ind w:left="720"/>
              <w:rPr>
                <w:rFonts w:ascii="Arial" w:hAnsi="Arial" w:cs="Arial"/>
                <w:sz w:val="24"/>
                <w:szCs w:val="24"/>
              </w:rPr>
            </w:pPr>
          </w:p>
        </w:tc>
        <w:tc>
          <w:tcPr>
            <w:tcW w:w="2880" w:type="dxa"/>
          </w:tcPr>
          <w:p w:rsidR="00FF5FD6" w:rsidRPr="00AA0133" w:rsidRDefault="00FF5FD6" w:rsidP="00062B40">
            <w:pPr>
              <w:pStyle w:val="NoSpacing"/>
              <w:rPr>
                <w:rFonts w:ascii="Arial" w:hAnsi="Arial" w:cs="Arial"/>
                <w:sz w:val="24"/>
                <w:szCs w:val="24"/>
              </w:rPr>
            </w:pPr>
            <w:r w:rsidRPr="00AA0133">
              <w:rPr>
                <w:rFonts w:ascii="Arial" w:hAnsi="Arial" w:cs="Arial"/>
                <w:sz w:val="24"/>
                <w:szCs w:val="24"/>
              </w:rPr>
              <w:t xml:space="preserve">First day of semester </w:t>
            </w:r>
          </w:p>
        </w:tc>
      </w:tr>
      <w:tr w:rsidR="00FF5FD6" w:rsidRPr="00AA0133" w:rsidTr="00E609D6">
        <w:tc>
          <w:tcPr>
            <w:tcW w:w="6768" w:type="dxa"/>
          </w:tcPr>
          <w:p w:rsidR="00FF5FD6" w:rsidRPr="00AA0133" w:rsidRDefault="00FF5FD6" w:rsidP="00062B40">
            <w:pPr>
              <w:pStyle w:val="NoSpacing"/>
              <w:numPr>
                <w:ilvl w:val="0"/>
                <w:numId w:val="1"/>
              </w:numPr>
              <w:rPr>
                <w:rFonts w:ascii="Arial" w:hAnsi="Arial" w:cs="Arial"/>
                <w:sz w:val="24"/>
                <w:szCs w:val="24"/>
              </w:rPr>
            </w:pPr>
            <w:r w:rsidRPr="00AA0133">
              <w:rPr>
                <w:rFonts w:ascii="Arial" w:hAnsi="Arial" w:cs="Arial"/>
                <w:sz w:val="24"/>
                <w:szCs w:val="24"/>
              </w:rPr>
              <w:t xml:space="preserve">Review the syllabi and try to introduce yourself to your instructors before you get too busy with mid-terms, quizzes, projects, and assignments for your class.  </w:t>
            </w:r>
          </w:p>
          <w:p w:rsidR="00FF5FD6" w:rsidRPr="00AA0133" w:rsidRDefault="00FF5FD6" w:rsidP="00062B40">
            <w:pPr>
              <w:pStyle w:val="NoSpacing"/>
              <w:ind w:left="720"/>
              <w:rPr>
                <w:rFonts w:ascii="Arial" w:hAnsi="Arial" w:cs="Arial"/>
                <w:sz w:val="24"/>
                <w:szCs w:val="24"/>
              </w:rPr>
            </w:pPr>
          </w:p>
        </w:tc>
        <w:tc>
          <w:tcPr>
            <w:tcW w:w="2880" w:type="dxa"/>
          </w:tcPr>
          <w:p w:rsidR="00FF5FD6" w:rsidRPr="00AA0133" w:rsidRDefault="00DE7715" w:rsidP="00062B40">
            <w:pPr>
              <w:pStyle w:val="NoSpacing"/>
              <w:rPr>
                <w:rFonts w:ascii="Arial" w:hAnsi="Arial" w:cs="Arial"/>
                <w:sz w:val="24"/>
                <w:szCs w:val="24"/>
              </w:rPr>
            </w:pPr>
            <w:r w:rsidRPr="00AA0133">
              <w:rPr>
                <w:rFonts w:ascii="Arial" w:hAnsi="Arial" w:cs="Arial"/>
                <w:sz w:val="24"/>
                <w:szCs w:val="24"/>
              </w:rPr>
              <w:t>First week of classes</w:t>
            </w:r>
          </w:p>
        </w:tc>
      </w:tr>
      <w:tr w:rsidR="00FF5FD6" w:rsidRPr="00AA0133" w:rsidTr="00E609D6">
        <w:tc>
          <w:tcPr>
            <w:tcW w:w="6768" w:type="dxa"/>
          </w:tcPr>
          <w:p w:rsidR="00FF5FD6" w:rsidRPr="00AA0133" w:rsidRDefault="00FF5FD6" w:rsidP="00062B40">
            <w:pPr>
              <w:pStyle w:val="NoSpacing"/>
              <w:numPr>
                <w:ilvl w:val="0"/>
                <w:numId w:val="1"/>
              </w:numPr>
              <w:rPr>
                <w:rFonts w:ascii="Arial" w:hAnsi="Arial" w:cs="Arial"/>
                <w:sz w:val="24"/>
                <w:szCs w:val="24"/>
              </w:rPr>
            </w:pPr>
            <w:r w:rsidRPr="00AA0133">
              <w:rPr>
                <w:rFonts w:ascii="Arial" w:hAnsi="Arial" w:cs="Arial"/>
                <w:sz w:val="24"/>
                <w:szCs w:val="24"/>
              </w:rPr>
              <w:t xml:space="preserve">Consider joining a student club or an organization to get to know new people, build your resume, and network at Student Activities Office, Room D106H.  </w:t>
            </w:r>
          </w:p>
          <w:p w:rsidR="00FF5FD6" w:rsidRPr="00AA0133" w:rsidRDefault="00FF5FD6" w:rsidP="00062B40">
            <w:pPr>
              <w:pStyle w:val="NoSpacing"/>
              <w:ind w:left="720"/>
              <w:rPr>
                <w:rFonts w:ascii="Arial" w:hAnsi="Arial" w:cs="Arial"/>
                <w:sz w:val="24"/>
                <w:szCs w:val="24"/>
              </w:rPr>
            </w:pPr>
          </w:p>
        </w:tc>
        <w:tc>
          <w:tcPr>
            <w:tcW w:w="2880" w:type="dxa"/>
          </w:tcPr>
          <w:p w:rsidR="00FF5FD6" w:rsidRPr="00AA0133" w:rsidRDefault="00FF5FD6" w:rsidP="00062B40">
            <w:pPr>
              <w:pStyle w:val="NoSpacing"/>
              <w:rPr>
                <w:rFonts w:ascii="Arial" w:hAnsi="Arial" w:cs="Arial"/>
                <w:sz w:val="24"/>
                <w:szCs w:val="24"/>
              </w:rPr>
            </w:pPr>
          </w:p>
        </w:tc>
      </w:tr>
      <w:tr w:rsidR="00FF5FD6" w:rsidRPr="00AA0133" w:rsidTr="00E609D6">
        <w:tc>
          <w:tcPr>
            <w:tcW w:w="6768" w:type="dxa"/>
          </w:tcPr>
          <w:p w:rsidR="00FF5FD6" w:rsidRPr="00AA0133" w:rsidRDefault="00FF5FD6" w:rsidP="00062B40">
            <w:pPr>
              <w:pStyle w:val="NoSpacing"/>
              <w:numPr>
                <w:ilvl w:val="0"/>
                <w:numId w:val="1"/>
              </w:numPr>
              <w:rPr>
                <w:rFonts w:ascii="Arial" w:hAnsi="Arial" w:cs="Arial"/>
                <w:sz w:val="24"/>
                <w:szCs w:val="24"/>
              </w:rPr>
            </w:pPr>
            <w:r w:rsidRPr="00AA0133">
              <w:rPr>
                <w:rFonts w:ascii="Arial" w:hAnsi="Arial" w:cs="Arial"/>
                <w:sz w:val="24"/>
                <w:szCs w:val="24"/>
              </w:rPr>
              <w:t xml:space="preserve">Consider signing up for a weekly tutoring service and find out what group workshops are offered at Tutoring and Academic Support Center (TASC), Room E174.  </w:t>
            </w:r>
          </w:p>
          <w:p w:rsidR="00FF5FD6" w:rsidRPr="00AA0133" w:rsidRDefault="00FF5FD6" w:rsidP="00062B40">
            <w:pPr>
              <w:pStyle w:val="NoSpacing"/>
              <w:ind w:left="720"/>
              <w:rPr>
                <w:rFonts w:ascii="Arial" w:hAnsi="Arial" w:cs="Arial"/>
                <w:sz w:val="24"/>
                <w:szCs w:val="24"/>
              </w:rPr>
            </w:pPr>
          </w:p>
        </w:tc>
        <w:tc>
          <w:tcPr>
            <w:tcW w:w="2880" w:type="dxa"/>
          </w:tcPr>
          <w:p w:rsidR="00FF5FD6" w:rsidRPr="00AA0133" w:rsidRDefault="00FF5FD6" w:rsidP="00264229">
            <w:pPr>
              <w:pStyle w:val="NoSpacing"/>
              <w:rPr>
                <w:rFonts w:ascii="Arial" w:hAnsi="Arial" w:cs="Arial"/>
                <w:sz w:val="24"/>
                <w:szCs w:val="24"/>
              </w:rPr>
            </w:pPr>
          </w:p>
        </w:tc>
      </w:tr>
      <w:tr w:rsidR="00FF5FD6" w:rsidRPr="00AA0133" w:rsidTr="00E609D6">
        <w:tc>
          <w:tcPr>
            <w:tcW w:w="6768" w:type="dxa"/>
          </w:tcPr>
          <w:p w:rsidR="00FF5FD6" w:rsidRPr="00AA0133" w:rsidRDefault="00290BC2" w:rsidP="00062B40">
            <w:pPr>
              <w:pStyle w:val="NoSpacing"/>
              <w:numPr>
                <w:ilvl w:val="0"/>
                <w:numId w:val="1"/>
              </w:numPr>
              <w:rPr>
                <w:rFonts w:ascii="Arial" w:hAnsi="Arial" w:cs="Arial"/>
                <w:sz w:val="24"/>
                <w:szCs w:val="24"/>
              </w:rPr>
            </w:pPr>
            <w:r w:rsidRPr="00290BC2">
              <w:rPr>
                <w:rFonts w:ascii="Arial" w:hAnsi="Arial" w:cs="Arial"/>
                <w:b/>
                <w:sz w:val="24"/>
                <w:szCs w:val="24"/>
                <w:u w:val="single"/>
              </w:rPr>
              <w:t>Before graduating from Next STEP,</w:t>
            </w:r>
            <w:r>
              <w:rPr>
                <w:rFonts w:ascii="Arial" w:hAnsi="Arial" w:cs="Arial"/>
                <w:sz w:val="24"/>
                <w:szCs w:val="24"/>
              </w:rPr>
              <w:t xml:space="preserve"> look at your class schedule for the upcoming semester in college.  Find a few possible times to meet Shinobu either at BHCC or AACA.  E-</w:t>
            </w:r>
            <w:r w:rsidR="00AA0133">
              <w:rPr>
                <w:rFonts w:ascii="Arial" w:hAnsi="Arial" w:cs="Arial"/>
                <w:sz w:val="24"/>
                <w:szCs w:val="24"/>
              </w:rPr>
              <w:t xml:space="preserve">mail Shinobu and schedule your first appointment.  </w:t>
            </w:r>
            <w:r w:rsidR="00FF5FD6" w:rsidRPr="00AA0133">
              <w:rPr>
                <w:rFonts w:ascii="Arial" w:hAnsi="Arial" w:cs="Arial"/>
                <w:sz w:val="24"/>
                <w:szCs w:val="24"/>
              </w:rPr>
              <w:t xml:space="preserve">Make sure that your first appointment with Shinobu is in your calendar.  </w:t>
            </w:r>
          </w:p>
          <w:p w:rsidR="00FF5FD6" w:rsidRPr="00AA0133" w:rsidRDefault="00FF5FD6" w:rsidP="00062B40">
            <w:pPr>
              <w:pStyle w:val="NoSpacing"/>
              <w:ind w:left="720"/>
              <w:rPr>
                <w:rFonts w:ascii="Arial" w:hAnsi="Arial" w:cs="Arial"/>
                <w:sz w:val="24"/>
                <w:szCs w:val="24"/>
              </w:rPr>
            </w:pPr>
          </w:p>
        </w:tc>
        <w:tc>
          <w:tcPr>
            <w:tcW w:w="2880" w:type="dxa"/>
          </w:tcPr>
          <w:p w:rsidR="00FF5FD6" w:rsidRPr="00AA0133" w:rsidRDefault="00264229" w:rsidP="00264229">
            <w:pPr>
              <w:pStyle w:val="NoSpacing"/>
              <w:rPr>
                <w:rFonts w:ascii="Arial" w:hAnsi="Arial" w:cs="Arial"/>
                <w:sz w:val="24"/>
                <w:szCs w:val="24"/>
              </w:rPr>
            </w:pPr>
            <w:r w:rsidRPr="00AA0133">
              <w:rPr>
                <w:rFonts w:ascii="Arial" w:hAnsi="Arial" w:cs="Arial"/>
                <w:sz w:val="24"/>
                <w:szCs w:val="24"/>
              </w:rPr>
              <w:t>Ongoing a</w:t>
            </w:r>
            <w:r w:rsidR="00FF5FD6" w:rsidRPr="00AA0133">
              <w:rPr>
                <w:rFonts w:ascii="Arial" w:hAnsi="Arial" w:cs="Arial"/>
                <w:sz w:val="24"/>
                <w:szCs w:val="24"/>
              </w:rPr>
              <w:t xml:space="preserve">t least 2 years after you graduate from Next STEP.  </w:t>
            </w:r>
            <w:bookmarkStart w:id="0" w:name="_GoBack"/>
            <w:bookmarkEnd w:id="0"/>
          </w:p>
        </w:tc>
      </w:tr>
    </w:tbl>
    <w:p w:rsidR="00FF5FD6" w:rsidRPr="00AA0133" w:rsidRDefault="00FF5FD6" w:rsidP="00FF5FD6">
      <w:pPr>
        <w:pStyle w:val="NoSpacing"/>
        <w:rPr>
          <w:rFonts w:ascii="Arial" w:hAnsi="Arial" w:cs="Arial"/>
          <w:sz w:val="24"/>
          <w:szCs w:val="24"/>
        </w:rPr>
      </w:pPr>
    </w:p>
    <w:p w:rsidR="00FF5FD6" w:rsidRPr="00AA0133" w:rsidRDefault="00FF5FD6" w:rsidP="00D30181">
      <w:pPr>
        <w:pStyle w:val="NoSpacing"/>
        <w:rPr>
          <w:rFonts w:ascii="Arial" w:hAnsi="Arial" w:cs="Arial"/>
          <w:sz w:val="24"/>
          <w:szCs w:val="24"/>
        </w:rPr>
      </w:pPr>
    </w:p>
    <w:sectPr w:rsidR="00FF5FD6" w:rsidRPr="00AA01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646" w:rsidRDefault="00341646" w:rsidP="00D30181">
      <w:pPr>
        <w:spacing w:after="0" w:line="240" w:lineRule="auto"/>
      </w:pPr>
      <w:r>
        <w:separator/>
      </w:r>
    </w:p>
  </w:endnote>
  <w:endnote w:type="continuationSeparator" w:id="0">
    <w:p w:rsidR="00341646" w:rsidRDefault="00341646" w:rsidP="00D30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646" w:rsidRDefault="00341646" w:rsidP="00D30181">
      <w:pPr>
        <w:spacing w:after="0" w:line="240" w:lineRule="auto"/>
      </w:pPr>
      <w:r>
        <w:separator/>
      </w:r>
    </w:p>
  </w:footnote>
  <w:footnote w:type="continuationSeparator" w:id="0">
    <w:p w:rsidR="00341646" w:rsidRDefault="00341646" w:rsidP="00D301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8508B"/>
    <w:multiLevelType w:val="hybridMultilevel"/>
    <w:tmpl w:val="0CCC424C"/>
    <w:lvl w:ilvl="0" w:tplc="2436AA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650DA9"/>
    <w:multiLevelType w:val="hybridMultilevel"/>
    <w:tmpl w:val="990ABA38"/>
    <w:lvl w:ilvl="0" w:tplc="04090005">
      <w:start w:val="1"/>
      <w:numFmt w:val="bullet"/>
      <w:lvlText w:val=""/>
      <w:lvlJc w:val="left"/>
      <w:pPr>
        <w:ind w:left="1185" w:hanging="360"/>
      </w:pPr>
      <w:rPr>
        <w:rFonts w:ascii="Wingdings" w:hAnsi="Wingdings"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
    <w:nsid w:val="60DE6896"/>
    <w:multiLevelType w:val="hybridMultilevel"/>
    <w:tmpl w:val="07EC6CCE"/>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nsid w:val="6A7C74E5"/>
    <w:multiLevelType w:val="hybridMultilevel"/>
    <w:tmpl w:val="8F902488"/>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nsid w:val="6C82164B"/>
    <w:multiLevelType w:val="hybridMultilevel"/>
    <w:tmpl w:val="14707216"/>
    <w:lvl w:ilvl="0" w:tplc="11D450D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6C79C7"/>
    <w:multiLevelType w:val="hybridMultilevel"/>
    <w:tmpl w:val="3038464C"/>
    <w:lvl w:ilvl="0" w:tplc="2436AA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1C0097"/>
    <w:multiLevelType w:val="hybridMultilevel"/>
    <w:tmpl w:val="B4FE1416"/>
    <w:lvl w:ilvl="0" w:tplc="2436AAA6">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41"/>
    <w:rsid w:val="00007848"/>
    <w:rsid w:val="00035F17"/>
    <w:rsid w:val="000367F1"/>
    <w:rsid w:val="00093694"/>
    <w:rsid w:val="000A1C8A"/>
    <w:rsid w:val="001B5B57"/>
    <w:rsid w:val="00241BCC"/>
    <w:rsid w:val="00264229"/>
    <w:rsid w:val="0027689E"/>
    <w:rsid w:val="00290BC2"/>
    <w:rsid w:val="002C1A7A"/>
    <w:rsid w:val="00317613"/>
    <w:rsid w:val="00341646"/>
    <w:rsid w:val="00462849"/>
    <w:rsid w:val="0049593C"/>
    <w:rsid w:val="004F5027"/>
    <w:rsid w:val="00525DCC"/>
    <w:rsid w:val="00595D16"/>
    <w:rsid w:val="005D5FEE"/>
    <w:rsid w:val="00657B40"/>
    <w:rsid w:val="006915D7"/>
    <w:rsid w:val="00697FC5"/>
    <w:rsid w:val="006A21DC"/>
    <w:rsid w:val="0073660E"/>
    <w:rsid w:val="00793A84"/>
    <w:rsid w:val="007B4C0A"/>
    <w:rsid w:val="00806916"/>
    <w:rsid w:val="00830636"/>
    <w:rsid w:val="00873654"/>
    <w:rsid w:val="008A5841"/>
    <w:rsid w:val="008F7B8F"/>
    <w:rsid w:val="009411FF"/>
    <w:rsid w:val="009600C6"/>
    <w:rsid w:val="00973DE3"/>
    <w:rsid w:val="009A6B2E"/>
    <w:rsid w:val="009D292B"/>
    <w:rsid w:val="00A41168"/>
    <w:rsid w:val="00A43D51"/>
    <w:rsid w:val="00A8223F"/>
    <w:rsid w:val="00AA0133"/>
    <w:rsid w:val="00B54B45"/>
    <w:rsid w:val="00B62AD1"/>
    <w:rsid w:val="00CC4738"/>
    <w:rsid w:val="00D02D5F"/>
    <w:rsid w:val="00D30181"/>
    <w:rsid w:val="00D612A1"/>
    <w:rsid w:val="00D8148C"/>
    <w:rsid w:val="00DA4EC9"/>
    <w:rsid w:val="00DE7715"/>
    <w:rsid w:val="00E5395B"/>
    <w:rsid w:val="00E609D6"/>
    <w:rsid w:val="00E65D74"/>
    <w:rsid w:val="00E76157"/>
    <w:rsid w:val="00E94823"/>
    <w:rsid w:val="00F643BD"/>
    <w:rsid w:val="00FA6B23"/>
    <w:rsid w:val="00FC408C"/>
    <w:rsid w:val="00FF5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5841"/>
    <w:pPr>
      <w:spacing w:after="0" w:line="240" w:lineRule="auto"/>
    </w:pPr>
  </w:style>
  <w:style w:type="table" w:styleId="TableGrid">
    <w:name w:val="Table Grid"/>
    <w:basedOn w:val="TableNormal"/>
    <w:uiPriority w:val="59"/>
    <w:rsid w:val="008A5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8A584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A584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007848"/>
    <w:rPr>
      <w:color w:val="0000FF" w:themeColor="hyperlink"/>
      <w:u w:val="single"/>
    </w:rPr>
  </w:style>
  <w:style w:type="paragraph" w:styleId="Header">
    <w:name w:val="header"/>
    <w:basedOn w:val="Normal"/>
    <w:link w:val="HeaderChar"/>
    <w:uiPriority w:val="99"/>
    <w:unhideWhenUsed/>
    <w:rsid w:val="00D30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81"/>
  </w:style>
  <w:style w:type="paragraph" w:styleId="Footer">
    <w:name w:val="footer"/>
    <w:basedOn w:val="Normal"/>
    <w:link w:val="FooterChar"/>
    <w:uiPriority w:val="99"/>
    <w:unhideWhenUsed/>
    <w:rsid w:val="00D30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81"/>
  </w:style>
  <w:style w:type="paragraph" w:styleId="BalloonText">
    <w:name w:val="Balloon Text"/>
    <w:basedOn w:val="Normal"/>
    <w:link w:val="BalloonTextChar"/>
    <w:uiPriority w:val="99"/>
    <w:semiHidden/>
    <w:unhideWhenUsed/>
    <w:rsid w:val="00973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DE3"/>
    <w:rPr>
      <w:rFonts w:ascii="Tahoma" w:hAnsi="Tahoma" w:cs="Tahoma"/>
      <w:sz w:val="16"/>
      <w:szCs w:val="16"/>
    </w:rPr>
  </w:style>
  <w:style w:type="character" w:styleId="FollowedHyperlink">
    <w:name w:val="FollowedHyperlink"/>
    <w:basedOn w:val="DefaultParagraphFont"/>
    <w:uiPriority w:val="99"/>
    <w:semiHidden/>
    <w:unhideWhenUsed/>
    <w:rsid w:val="00525D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5841"/>
    <w:pPr>
      <w:spacing w:after="0" w:line="240" w:lineRule="auto"/>
    </w:pPr>
  </w:style>
  <w:style w:type="table" w:styleId="TableGrid">
    <w:name w:val="Table Grid"/>
    <w:basedOn w:val="TableNormal"/>
    <w:uiPriority w:val="59"/>
    <w:rsid w:val="008A5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8A584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A584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007848"/>
    <w:rPr>
      <w:color w:val="0000FF" w:themeColor="hyperlink"/>
      <w:u w:val="single"/>
    </w:rPr>
  </w:style>
  <w:style w:type="paragraph" w:styleId="Header">
    <w:name w:val="header"/>
    <w:basedOn w:val="Normal"/>
    <w:link w:val="HeaderChar"/>
    <w:uiPriority w:val="99"/>
    <w:unhideWhenUsed/>
    <w:rsid w:val="00D30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81"/>
  </w:style>
  <w:style w:type="paragraph" w:styleId="Footer">
    <w:name w:val="footer"/>
    <w:basedOn w:val="Normal"/>
    <w:link w:val="FooterChar"/>
    <w:uiPriority w:val="99"/>
    <w:unhideWhenUsed/>
    <w:rsid w:val="00D30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81"/>
  </w:style>
  <w:style w:type="paragraph" w:styleId="BalloonText">
    <w:name w:val="Balloon Text"/>
    <w:basedOn w:val="Normal"/>
    <w:link w:val="BalloonTextChar"/>
    <w:uiPriority w:val="99"/>
    <w:semiHidden/>
    <w:unhideWhenUsed/>
    <w:rsid w:val="00973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DE3"/>
    <w:rPr>
      <w:rFonts w:ascii="Tahoma" w:hAnsi="Tahoma" w:cs="Tahoma"/>
      <w:sz w:val="16"/>
      <w:szCs w:val="16"/>
    </w:rPr>
  </w:style>
  <w:style w:type="character" w:styleId="FollowedHyperlink">
    <w:name w:val="FollowedHyperlink"/>
    <w:basedOn w:val="DefaultParagraphFont"/>
    <w:uiPriority w:val="99"/>
    <w:semiHidden/>
    <w:unhideWhenUsed/>
    <w:rsid w:val="00525D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ommonwealthstude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FDB36-21FE-4AD8-A4B0-5CD71A8B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admin101</dc:creator>
  <cp:lastModifiedBy>admin101</cp:lastModifiedBy>
  <cp:revision>20</cp:revision>
  <cp:lastPrinted>2015-09-03T17:28:00Z</cp:lastPrinted>
  <dcterms:created xsi:type="dcterms:W3CDTF">2013-03-15T21:04:00Z</dcterms:created>
  <dcterms:modified xsi:type="dcterms:W3CDTF">2015-09-16T19:46:00Z</dcterms:modified>
</cp:coreProperties>
</file>