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CC3" w:rsidRDefault="007577F4" w:rsidP="001C521F">
      <w:pPr>
        <w:jc w:val="center"/>
        <w:rPr>
          <w:b/>
          <w:sz w:val="28"/>
          <w:szCs w:val="28"/>
        </w:rPr>
      </w:pPr>
      <w:r>
        <w:rPr>
          <w:noProof/>
        </w:rPr>
        <w:drawing>
          <wp:anchor distT="0" distB="0" distL="114300" distR="114300" simplePos="0" relativeHeight="251659264" behindDoc="1" locked="0" layoutInCell="1" allowOverlap="1" wp14:anchorId="42D15CFE" wp14:editId="74E963BF">
            <wp:simplePos x="0" y="0"/>
            <wp:positionH relativeFrom="column">
              <wp:posOffset>-76200</wp:posOffset>
            </wp:positionH>
            <wp:positionV relativeFrom="paragraph">
              <wp:posOffset>-173355</wp:posOffset>
            </wp:positionV>
            <wp:extent cx="6199505" cy="474980"/>
            <wp:effectExtent l="0" t="0" r="0" b="1270"/>
            <wp:wrapNone/>
            <wp:docPr id="6" name="image1.png" descr="https://lh6.googleusercontent.com/d6iTSUPeMSzHCMo1iJQMHKosy5tC8EyOv14bG6a7WjfYA0Pn96kznX0qdBlE418NIzM3MBbwGKDFxH9kHje3QJ7m9k8rbR_WuyTr5Gzjv11vVakGcrE5rTWrbRaYhOpQQ2vlnN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d6iTSUPeMSzHCMo1iJQMHKosy5tC8EyOv14bG6a7WjfYA0Pn96kznX0qdBlE418NIzM3MBbwGKDFxH9kHje3QJ7m9k8rbR_WuyTr5Gzjv11vVakGcrE5rTWrbRaYhOpQQ2vlnNQ"/>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6199505" cy="474980"/>
                    </a:xfrm>
                    <a:prstGeom prst="rect">
                      <a:avLst/>
                    </a:prstGeom>
                    <a:ln/>
                  </pic:spPr>
                </pic:pic>
              </a:graphicData>
            </a:graphic>
            <wp14:sizeRelH relativeFrom="margin">
              <wp14:pctWidth>0</wp14:pctWidth>
            </wp14:sizeRelH>
            <wp14:sizeRelV relativeFrom="margin">
              <wp14:pctHeight>0</wp14:pctHeight>
            </wp14:sizeRelV>
          </wp:anchor>
        </w:drawing>
      </w:r>
      <w:r>
        <w:rPr>
          <w:b/>
          <w:sz w:val="28"/>
          <w:szCs w:val="28"/>
        </w:rPr>
        <w:t>SABES Program Support PD Center</w:t>
      </w:r>
    </w:p>
    <w:p w:rsidR="00952CC3" w:rsidRDefault="001C521F">
      <w:pPr>
        <w:spacing w:after="120" w:line="276" w:lineRule="auto"/>
        <w:jc w:val="center"/>
        <w:rPr>
          <w:b/>
          <w:sz w:val="28"/>
          <w:szCs w:val="28"/>
        </w:rPr>
      </w:pPr>
      <w:r>
        <w:rPr>
          <w:noProof/>
        </w:rPr>
        <mc:AlternateContent>
          <mc:Choice Requires="wps">
            <w:drawing>
              <wp:anchor distT="0" distB="0" distL="114300" distR="114300" simplePos="0" relativeHeight="251658240" behindDoc="0" locked="0" layoutInCell="1" hidden="0" allowOverlap="1" wp14:anchorId="4BA9D6C0" wp14:editId="4DA05319">
                <wp:simplePos x="0" y="0"/>
                <wp:positionH relativeFrom="column">
                  <wp:posOffset>91440</wp:posOffset>
                </wp:positionH>
                <wp:positionV relativeFrom="paragraph">
                  <wp:posOffset>228600</wp:posOffset>
                </wp:positionV>
                <wp:extent cx="6096000" cy="0"/>
                <wp:effectExtent l="0" t="19050" r="0" b="19050"/>
                <wp:wrapNone/>
                <wp:docPr id="5" name="Straight Arrow Connector 5"/>
                <wp:cNvGraphicFramePr/>
                <a:graphic xmlns:a="http://schemas.openxmlformats.org/drawingml/2006/main">
                  <a:graphicData uri="http://schemas.microsoft.com/office/word/2010/wordprocessingShape">
                    <wps:wsp>
                      <wps:cNvCnPr/>
                      <wps:spPr>
                        <a:xfrm>
                          <a:off x="0" y="0"/>
                          <a:ext cx="6096000" cy="0"/>
                        </a:xfrm>
                        <a:prstGeom prst="straightConnector1">
                          <a:avLst/>
                        </a:prstGeom>
                        <a:noFill/>
                        <a:ln w="28575" cap="flat" cmpd="sng">
                          <a:solidFill>
                            <a:srgbClr val="7030A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3A505865" id="_x0000_t32" coordsize="21600,21600" o:spt="32" o:oned="t" path="m,l21600,21600e" filled="f">
                <v:path arrowok="t" fillok="f" o:connecttype="none"/>
                <o:lock v:ext="edit" shapetype="t"/>
              </v:shapetype>
              <v:shape id="Straight Arrow Connector 5" o:spid="_x0000_s1026" type="#_x0000_t32" style="position:absolute;margin-left:7.2pt;margin-top:18pt;width:48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62s4gEAAMADAAAOAAAAZHJzL2Uyb0RvYy54bWysU8mOGjEQvUfKP1i+h26IYAiiGY0gk0uU&#10;IM3kAwq3u9uSN1U5NPx9yoZhshwiRbl4q/W9el7fn5wVR41kgm/kdFJLob0KrfF9I789P75bSkEJ&#10;fAs2eN3IsyZ5v3n7Zj3GlZ6FIdhWo+AknlZjbOSQUlxVFalBO6BJiNqzsQvoIPEV+6pFGDm7s9Ws&#10;rhfVGLCNGJQm4tfdxSg3JX/XaZW+dh3pJGwjubdUVizrIa/VZg2rHiEORl3bgH/owoHxXPSWagcJ&#10;xHc0f6RyRmGg0KWJCq4KXWeULhgYzbT+Dc3TAFEXLEwOxRtN9P/Sqi/HPQrTNnIuhQfHI3pKCKYf&#10;knhADKPYBu+ZxoBintkaI604aOv3eL1R3GOGfurQ5Z1BiVNh+HxjWJ+SUPy4qD8s6poHoV5s1Wtg&#10;REqfdHAiHxpJ1z5uDUwLw3D8TIlLc+BLQK7qw6OxtozTejE2crac3zEmBayqzkLio4uMk3xf8lCw&#10;ps0xOZqwP2wtiiOwTu7q9/VDkQbX+MUtF9wBDRe/YrooyJnEMrbGNXLJ+Bhh6WTQ0H70rUjnyMR6&#10;/gEyt0ZOCqv5v/Ch+CUw9u9+3I31DDyP4EJ6Ph1Cey6zKO8sk0LNVdJZhz/fS/Trx9v8AAAA//8D&#10;AFBLAwQUAAYACAAAACEAnYQw1NgAAAAIAQAADwAAAGRycy9kb3ducmV2LnhtbExPS07DMBDdI3EH&#10;a5DYIOoAVYEQp4oK2bCoStoDTOMhiYjHUey24fZMxQKW76P3yZaT69WRxtB5NnA3S0AR19523BjY&#10;bcvbJ1AhIlvsPZOBbwqwzC8vMkytP/EHHavYKAnhkKKBNsYh1TrULTkMMz8Qi/bpR4dR4NhoO+JJ&#10;wl2v75NkoR12LA0tDrRqqf6qDs5AWdL65rUoyVWb98a9FZ3Vm5Ux11dT8QIq0hT/zHCeL9Mhl017&#10;f2AbVC94PhengYeFXBL9+fFM7H8JnWf6/4H8BwAA//8DAFBLAQItABQABgAIAAAAIQC2gziS/gAA&#10;AOEBAAATAAAAAAAAAAAAAAAAAAAAAABbQ29udGVudF9UeXBlc10ueG1sUEsBAi0AFAAGAAgAAAAh&#10;ADj9If/WAAAAlAEAAAsAAAAAAAAAAAAAAAAALwEAAF9yZWxzLy5yZWxzUEsBAi0AFAAGAAgAAAAh&#10;ALJ/raziAQAAwAMAAA4AAAAAAAAAAAAAAAAALgIAAGRycy9lMm9Eb2MueG1sUEsBAi0AFAAGAAgA&#10;AAAhAJ2EMNTYAAAACAEAAA8AAAAAAAAAAAAAAAAAPAQAAGRycy9kb3ducmV2LnhtbFBLBQYAAAAA&#10;BAAEAPMAAABBBQAAAAA=&#10;" strokecolor="#7030a0" strokeweight="2.25pt">
                <v:stroke startarrowwidth="narrow" startarrowlength="short" endarrowwidth="narrow" endarrowlength="short" joinstyle="miter"/>
              </v:shape>
            </w:pict>
          </mc:Fallback>
        </mc:AlternateContent>
      </w:r>
      <w:r w:rsidR="007577F4">
        <w:rPr>
          <w:b/>
          <w:sz w:val="28"/>
          <w:szCs w:val="28"/>
        </w:rPr>
        <w:t xml:space="preserve">Educator Growth and </w:t>
      </w:r>
      <w:r w:rsidR="00E80E76">
        <w:rPr>
          <w:b/>
          <w:sz w:val="28"/>
          <w:szCs w:val="28"/>
        </w:rPr>
        <w:t>Effectiveness</w:t>
      </w:r>
      <w:bookmarkStart w:id="0" w:name="_GoBack"/>
      <w:bookmarkEnd w:id="0"/>
      <w:r w:rsidR="007577F4">
        <w:rPr>
          <w:b/>
          <w:sz w:val="28"/>
          <w:szCs w:val="28"/>
        </w:rPr>
        <w:t xml:space="preserve"> Model </w:t>
      </w:r>
    </w:p>
    <w:p w:rsidR="00952CC3" w:rsidRDefault="007577F4">
      <w:pPr>
        <w:spacing w:line="276" w:lineRule="auto"/>
        <w:jc w:val="center"/>
        <w:rPr>
          <w:rFonts w:ascii="Arial" w:eastAsia="Arial" w:hAnsi="Arial" w:cs="Arial"/>
          <w:b/>
          <w:color w:val="7030A0"/>
          <w:sz w:val="28"/>
          <w:szCs w:val="28"/>
        </w:rPr>
      </w:pPr>
      <w:r>
        <w:rPr>
          <w:rFonts w:ascii="Arial" w:eastAsia="Arial" w:hAnsi="Arial" w:cs="Arial"/>
          <w:b/>
          <w:color w:val="7030A0"/>
          <w:sz w:val="28"/>
          <w:szCs w:val="28"/>
        </w:rPr>
        <w:t>Guidance for Selecting a Coach</w:t>
      </w:r>
    </w:p>
    <w:p w:rsidR="00952CC3" w:rsidRDefault="00952CC3">
      <w:pPr>
        <w:pBdr>
          <w:top w:val="nil"/>
          <w:left w:val="nil"/>
          <w:bottom w:val="nil"/>
          <w:right w:val="nil"/>
          <w:between w:val="nil"/>
        </w:pBdr>
        <w:rPr>
          <w:color w:val="000000"/>
        </w:rPr>
      </w:pPr>
    </w:p>
    <w:p w:rsidR="00952CC3" w:rsidRDefault="007577F4">
      <w:pPr>
        <w:pBdr>
          <w:top w:val="nil"/>
          <w:left w:val="nil"/>
          <w:bottom w:val="nil"/>
          <w:right w:val="nil"/>
          <w:between w:val="nil"/>
        </w:pBdr>
      </w:pPr>
      <w:bookmarkStart w:id="1" w:name="_heading=h.gjdgxs" w:colFirst="0" w:colLast="0"/>
      <w:bookmarkEnd w:id="1"/>
      <w:r>
        <w:t>An effective EGE coach has demonstrated competence in the relevant content area and demonstrated skill in supporting growth in others. Programs can use the guidance below to identify potential EGE coaches. If programs have no such candidates, they can request a coach from SABES.</w:t>
      </w:r>
      <w:r w:rsidR="001C521F">
        <w:t xml:space="preserve"> </w:t>
      </w:r>
      <w:bookmarkStart w:id="2" w:name="_heading=h.fr573onycv96" w:colFirst="0" w:colLast="0"/>
      <w:bookmarkStart w:id="3" w:name="_heading=h.vvkmjoc971ly" w:colFirst="0" w:colLast="0"/>
      <w:bookmarkEnd w:id="2"/>
      <w:bookmarkEnd w:id="3"/>
      <w:r>
        <w:t>An effective EGE coach:</w:t>
      </w:r>
    </w:p>
    <w:p w:rsidR="00952CC3" w:rsidRDefault="00952CC3">
      <w:pPr>
        <w:pBdr>
          <w:top w:val="nil"/>
          <w:left w:val="nil"/>
          <w:bottom w:val="nil"/>
          <w:right w:val="nil"/>
          <w:between w:val="nil"/>
        </w:pBdr>
        <w:ind w:left="720"/>
      </w:pPr>
      <w:bookmarkStart w:id="4" w:name="_heading=h.cir5toeykbva" w:colFirst="0" w:colLast="0"/>
      <w:bookmarkEnd w:id="4"/>
    </w:p>
    <w:p w:rsidR="00952CC3" w:rsidRDefault="007577F4">
      <w:pPr>
        <w:pBdr>
          <w:top w:val="nil"/>
          <w:left w:val="nil"/>
          <w:bottom w:val="nil"/>
          <w:right w:val="nil"/>
          <w:between w:val="nil"/>
        </w:pBdr>
        <w:rPr>
          <w:b/>
        </w:rPr>
      </w:pPr>
      <w:bookmarkStart w:id="5" w:name="_heading=h.goyynfd2qnx0" w:colFirst="0" w:colLast="0"/>
      <w:bookmarkEnd w:id="5"/>
      <w:r>
        <w:rPr>
          <w:b/>
        </w:rPr>
        <w:t xml:space="preserve">Has Content and Andragogical </w:t>
      </w:r>
      <w:r w:rsidR="001C521F">
        <w:rPr>
          <w:b/>
        </w:rPr>
        <w:t xml:space="preserve">Mastery </w:t>
      </w:r>
    </w:p>
    <w:p w:rsidR="00952CC3" w:rsidRDefault="007577F4">
      <w:pPr>
        <w:numPr>
          <w:ilvl w:val="0"/>
          <w:numId w:val="2"/>
        </w:numPr>
        <w:pBdr>
          <w:top w:val="nil"/>
          <w:left w:val="nil"/>
          <w:bottom w:val="nil"/>
          <w:right w:val="nil"/>
          <w:between w:val="nil"/>
        </w:pBdr>
      </w:pPr>
      <w:bookmarkStart w:id="6" w:name="_heading=h.b6jxsk15h2op" w:colFirst="0" w:colLast="0"/>
      <w:bookmarkEnd w:id="6"/>
      <w:r>
        <w:t>Has experience teaching in an adult education context; teaching practices apply and demonstrate an understanding of adult teaching and learning theory</w:t>
      </w:r>
    </w:p>
    <w:p w:rsidR="00952CC3" w:rsidRDefault="007577F4">
      <w:pPr>
        <w:numPr>
          <w:ilvl w:val="0"/>
          <w:numId w:val="2"/>
        </w:numPr>
        <w:pBdr>
          <w:top w:val="nil"/>
          <w:left w:val="nil"/>
          <w:bottom w:val="nil"/>
          <w:right w:val="nil"/>
          <w:between w:val="nil"/>
        </w:pBdr>
      </w:pPr>
      <w:bookmarkStart w:id="7" w:name="_heading=h.hk4878jndu7a" w:colFirst="0" w:colLast="0"/>
      <w:bookmarkEnd w:id="7"/>
      <w:r>
        <w:t xml:space="preserve">Has demonstrated effective, evidence-based teaching practices in the relevant content area </w:t>
      </w:r>
    </w:p>
    <w:p w:rsidR="00952CC3" w:rsidRDefault="007577F4">
      <w:pPr>
        <w:numPr>
          <w:ilvl w:val="0"/>
          <w:numId w:val="2"/>
        </w:numPr>
        <w:pBdr>
          <w:top w:val="nil"/>
          <w:left w:val="nil"/>
          <w:bottom w:val="nil"/>
          <w:right w:val="nil"/>
          <w:between w:val="nil"/>
        </w:pBdr>
      </w:pPr>
      <w:bookmarkStart w:id="8" w:name="_heading=h.bx7j29czqi32" w:colFirst="0" w:colLast="0"/>
      <w:bookmarkEnd w:id="8"/>
      <w:r>
        <w:t>Has an advanced degree in the content area and/or has attended SABES (or other) training in their content area to build deep content and andragogical knowledge and to stay current with effective practice on state standards, curriculum policies, and the Proficiency Guides (PGs), e.g.:</w:t>
      </w:r>
    </w:p>
    <w:p w:rsidR="00952CC3" w:rsidRDefault="007577F4">
      <w:pPr>
        <w:numPr>
          <w:ilvl w:val="1"/>
          <w:numId w:val="2"/>
        </w:numPr>
        <w:pBdr>
          <w:top w:val="nil"/>
          <w:left w:val="nil"/>
          <w:bottom w:val="nil"/>
          <w:right w:val="nil"/>
          <w:between w:val="nil"/>
        </w:pBdr>
      </w:pPr>
      <w:bookmarkStart w:id="9" w:name="_heading=h.8sfuo3g5lx0m" w:colFirst="0" w:colLast="0"/>
      <w:bookmarkEnd w:id="9"/>
      <w:r>
        <w:t>Math: CALM Orientation, Making Sense of Proportional Reasoning</w:t>
      </w:r>
    </w:p>
    <w:p w:rsidR="00952CC3" w:rsidRDefault="007577F4">
      <w:pPr>
        <w:numPr>
          <w:ilvl w:val="1"/>
          <w:numId w:val="2"/>
        </w:numPr>
        <w:pBdr>
          <w:top w:val="nil"/>
          <w:left w:val="nil"/>
          <w:bottom w:val="nil"/>
          <w:right w:val="nil"/>
          <w:between w:val="nil"/>
        </w:pBdr>
      </w:pPr>
      <w:bookmarkStart w:id="10" w:name="_heading=h.8djcouojw2ac" w:colFirst="0" w:colLast="0"/>
      <w:bookmarkEnd w:id="10"/>
      <w:r>
        <w:t xml:space="preserve">ELA: Evidence-based Reading (EBRI) and Writing Instruction </w:t>
      </w:r>
    </w:p>
    <w:p w:rsidR="00952CC3" w:rsidRDefault="007577F4">
      <w:pPr>
        <w:numPr>
          <w:ilvl w:val="1"/>
          <w:numId w:val="2"/>
        </w:numPr>
        <w:pBdr>
          <w:top w:val="nil"/>
          <w:left w:val="nil"/>
          <w:bottom w:val="nil"/>
          <w:right w:val="nil"/>
          <w:between w:val="nil"/>
        </w:pBdr>
      </w:pPr>
      <w:bookmarkStart w:id="11" w:name="_heading=h.pw7aooy9shud" w:colFirst="0" w:colLast="0"/>
      <w:bookmarkEnd w:id="11"/>
      <w:r>
        <w:t xml:space="preserve">ESOL: </w:t>
      </w:r>
      <w:r>
        <w:rPr>
          <w:color w:val="222222"/>
          <w:highlight w:val="white"/>
        </w:rPr>
        <w:t xml:space="preserve">Comparable to those required of a TESOL certificate or Master’s degree, such as </w:t>
      </w:r>
      <w:r w:rsidRPr="007577F4">
        <w:rPr>
          <w:color w:val="222222"/>
          <w:highlight w:val="white"/>
        </w:rPr>
        <w:t>second language acquisition</w:t>
      </w:r>
      <w:r>
        <w:rPr>
          <w:color w:val="222222"/>
          <w:highlight w:val="white"/>
        </w:rPr>
        <w:t>;</w:t>
      </w:r>
      <w:r w:rsidRPr="007577F4">
        <w:rPr>
          <w:color w:val="222222"/>
          <w:highlight w:val="white"/>
        </w:rPr>
        <w:t xml:space="preserve"> ESOL instruction, lesson planning, and assessm</w:t>
      </w:r>
      <w:r>
        <w:rPr>
          <w:color w:val="222222"/>
          <w:highlight w:val="white"/>
        </w:rPr>
        <w:t>ent; the components of language;</w:t>
      </w:r>
      <w:r w:rsidRPr="007577F4">
        <w:rPr>
          <w:color w:val="222222"/>
          <w:highlight w:val="white"/>
        </w:rPr>
        <w:t xml:space="preserve"> and cultural competence</w:t>
      </w:r>
    </w:p>
    <w:p w:rsidR="00952CC3" w:rsidRDefault="007577F4">
      <w:pPr>
        <w:numPr>
          <w:ilvl w:val="0"/>
          <w:numId w:val="2"/>
        </w:numPr>
        <w:pBdr>
          <w:top w:val="nil"/>
          <w:left w:val="nil"/>
          <w:bottom w:val="nil"/>
          <w:right w:val="nil"/>
          <w:between w:val="nil"/>
        </w:pBdr>
      </w:pPr>
      <w:bookmarkStart w:id="12" w:name="_heading=h.9dy9kebnvntx" w:colFirst="0" w:colLast="0"/>
      <w:bookmarkEnd w:id="12"/>
      <w:r>
        <w:t>Has taken the relevant content PG Self-Assessment and can reflect on own strengths and needs</w:t>
      </w:r>
    </w:p>
    <w:p w:rsidR="00952CC3" w:rsidRDefault="00952CC3">
      <w:pPr>
        <w:pBdr>
          <w:top w:val="nil"/>
          <w:left w:val="nil"/>
          <w:bottom w:val="nil"/>
          <w:right w:val="nil"/>
          <w:between w:val="nil"/>
        </w:pBdr>
      </w:pPr>
      <w:bookmarkStart w:id="13" w:name="_heading=h.5ehusurj3jg4" w:colFirst="0" w:colLast="0"/>
      <w:bookmarkEnd w:id="13"/>
    </w:p>
    <w:p w:rsidR="00952CC3" w:rsidRDefault="007577F4">
      <w:pPr>
        <w:pBdr>
          <w:top w:val="nil"/>
          <w:left w:val="nil"/>
          <w:bottom w:val="nil"/>
          <w:right w:val="nil"/>
          <w:between w:val="nil"/>
        </w:pBdr>
        <w:rPr>
          <w:b/>
        </w:rPr>
      </w:pPr>
      <w:bookmarkStart w:id="14" w:name="_heading=h.9rnnr8fgpnw4" w:colFirst="0" w:colLast="0"/>
      <w:bookmarkEnd w:id="14"/>
      <w:r>
        <w:rPr>
          <w:b/>
        </w:rPr>
        <w:t xml:space="preserve">Demonstrates Active Listening </w:t>
      </w:r>
    </w:p>
    <w:p w:rsidR="00952CC3" w:rsidRDefault="007577F4" w:rsidP="001C521F">
      <w:pPr>
        <w:pStyle w:val="ListParagraph"/>
        <w:numPr>
          <w:ilvl w:val="0"/>
          <w:numId w:val="6"/>
        </w:numPr>
        <w:pBdr>
          <w:top w:val="nil"/>
          <w:left w:val="nil"/>
          <w:bottom w:val="nil"/>
          <w:right w:val="nil"/>
          <w:between w:val="nil"/>
        </w:pBdr>
      </w:pPr>
      <w:bookmarkStart w:id="15" w:name="_heading=h.k9s8bdfs155d" w:colFirst="0" w:colLast="0"/>
      <w:bookmarkEnd w:id="15"/>
      <w:r>
        <w:t>Demonstrates active listening by paraphrasing and clarifying</w:t>
      </w:r>
    </w:p>
    <w:p w:rsidR="00952CC3" w:rsidRDefault="007577F4" w:rsidP="001C521F">
      <w:pPr>
        <w:pStyle w:val="ListParagraph"/>
        <w:numPr>
          <w:ilvl w:val="0"/>
          <w:numId w:val="6"/>
        </w:numPr>
        <w:pBdr>
          <w:top w:val="nil"/>
          <w:left w:val="nil"/>
          <w:bottom w:val="nil"/>
          <w:right w:val="nil"/>
          <w:between w:val="nil"/>
        </w:pBdr>
      </w:pPr>
      <w:bookmarkStart w:id="16" w:name="_heading=h.dc8ug1dhech9" w:colFirst="0" w:colLast="0"/>
      <w:bookmarkEnd w:id="16"/>
      <w:r>
        <w:t>Asks authentic questions to elicit thinking and demonstrate genuine interest</w:t>
      </w:r>
    </w:p>
    <w:p w:rsidR="00952CC3" w:rsidRDefault="00952CC3">
      <w:pPr>
        <w:pBdr>
          <w:top w:val="nil"/>
          <w:left w:val="nil"/>
          <w:bottom w:val="nil"/>
          <w:right w:val="nil"/>
          <w:between w:val="nil"/>
        </w:pBdr>
      </w:pPr>
      <w:bookmarkStart w:id="17" w:name="_heading=h.y0bihiexslyc" w:colFirst="0" w:colLast="0"/>
      <w:bookmarkEnd w:id="17"/>
    </w:p>
    <w:p w:rsidR="00952CC3" w:rsidRDefault="007577F4">
      <w:pPr>
        <w:pBdr>
          <w:top w:val="nil"/>
          <w:left w:val="nil"/>
          <w:bottom w:val="nil"/>
          <w:right w:val="nil"/>
          <w:between w:val="nil"/>
        </w:pBdr>
        <w:rPr>
          <w:b/>
        </w:rPr>
      </w:pPr>
      <w:bookmarkStart w:id="18" w:name="_heading=h.np2rva118nq3" w:colFirst="0" w:colLast="0"/>
      <w:bookmarkEnd w:id="18"/>
      <w:r>
        <w:rPr>
          <w:b/>
        </w:rPr>
        <w:t>Effectively Communicates and Elicits Thinking</w:t>
      </w:r>
    </w:p>
    <w:p w:rsidR="00952CC3" w:rsidRDefault="007577F4" w:rsidP="001C521F">
      <w:pPr>
        <w:pStyle w:val="ListParagraph"/>
        <w:numPr>
          <w:ilvl w:val="0"/>
          <w:numId w:val="7"/>
        </w:numPr>
        <w:pBdr>
          <w:top w:val="nil"/>
          <w:left w:val="nil"/>
          <w:bottom w:val="nil"/>
          <w:right w:val="nil"/>
          <w:between w:val="nil"/>
        </w:pBdr>
      </w:pPr>
      <w:bookmarkStart w:id="19" w:name="_heading=h.7c84zf6a3pvq" w:colFirst="0" w:colLast="0"/>
      <w:bookmarkEnd w:id="19"/>
      <w:r>
        <w:t>Provides effective feedback to others:</w:t>
      </w:r>
    </w:p>
    <w:p w:rsidR="00952CC3" w:rsidRDefault="007577F4" w:rsidP="001C521F">
      <w:pPr>
        <w:pStyle w:val="ListParagraph"/>
        <w:numPr>
          <w:ilvl w:val="0"/>
          <w:numId w:val="7"/>
        </w:numPr>
        <w:pBdr>
          <w:top w:val="nil"/>
          <w:left w:val="nil"/>
          <w:bottom w:val="nil"/>
          <w:right w:val="nil"/>
          <w:between w:val="nil"/>
        </w:pBdr>
      </w:pPr>
      <w:bookmarkStart w:id="20" w:name="_heading=h.86vtz4rwt9fp" w:colFirst="0" w:colLast="0"/>
      <w:bookmarkEnd w:id="20"/>
      <w:r>
        <w:t>Offers nonjudgmental, specific feedback</w:t>
      </w:r>
    </w:p>
    <w:p w:rsidR="00952CC3" w:rsidRDefault="007577F4" w:rsidP="001C521F">
      <w:pPr>
        <w:pStyle w:val="ListParagraph"/>
        <w:numPr>
          <w:ilvl w:val="0"/>
          <w:numId w:val="7"/>
        </w:numPr>
        <w:pBdr>
          <w:top w:val="nil"/>
          <w:left w:val="nil"/>
          <w:bottom w:val="nil"/>
          <w:right w:val="nil"/>
          <w:between w:val="nil"/>
        </w:pBdr>
      </w:pPr>
      <w:bookmarkStart w:id="21" w:name="_heading=h.psa0h5gymifm" w:colFirst="0" w:colLast="0"/>
      <w:bookmarkEnd w:id="21"/>
      <w:r>
        <w:t>Focuses on evidence of change in teacher practice and student learning</w:t>
      </w:r>
    </w:p>
    <w:p w:rsidR="00952CC3" w:rsidRDefault="007577F4" w:rsidP="001C521F">
      <w:pPr>
        <w:pStyle w:val="ListParagraph"/>
        <w:numPr>
          <w:ilvl w:val="0"/>
          <w:numId w:val="7"/>
        </w:numPr>
        <w:pBdr>
          <w:top w:val="nil"/>
          <w:left w:val="nil"/>
          <w:bottom w:val="nil"/>
          <w:right w:val="nil"/>
          <w:between w:val="nil"/>
        </w:pBdr>
      </w:pPr>
      <w:bookmarkStart w:id="22" w:name="_heading=h.oz20gl9ilk5u" w:colFirst="0" w:colLast="0"/>
      <w:bookmarkEnd w:id="22"/>
      <w:r>
        <w:t xml:space="preserve">Invites multiple interpretations of data </w:t>
      </w:r>
    </w:p>
    <w:p w:rsidR="00952CC3" w:rsidRDefault="007577F4" w:rsidP="001C521F">
      <w:pPr>
        <w:pStyle w:val="ListParagraph"/>
        <w:numPr>
          <w:ilvl w:val="0"/>
          <w:numId w:val="7"/>
        </w:numPr>
        <w:pBdr>
          <w:top w:val="nil"/>
          <w:left w:val="nil"/>
          <w:bottom w:val="nil"/>
          <w:right w:val="nil"/>
          <w:between w:val="nil"/>
        </w:pBdr>
      </w:pPr>
      <w:bookmarkStart w:id="23" w:name="_heading=h.m5d80db2useo" w:colFirst="0" w:colLast="0"/>
      <w:bookmarkEnd w:id="23"/>
      <w:r>
        <w:t>Has demonstrated the ability to explain own instructional decision-making</w:t>
      </w:r>
    </w:p>
    <w:p w:rsidR="00952CC3" w:rsidRDefault="00952CC3">
      <w:pPr>
        <w:pBdr>
          <w:top w:val="nil"/>
          <w:left w:val="nil"/>
          <w:bottom w:val="nil"/>
          <w:right w:val="nil"/>
          <w:between w:val="nil"/>
        </w:pBdr>
      </w:pPr>
      <w:bookmarkStart w:id="24" w:name="_heading=h.n0fauchnqob" w:colFirst="0" w:colLast="0"/>
      <w:bookmarkEnd w:id="24"/>
    </w:p>
    <w:p w:rsidR="00952CC3" w:rsidRDefault="007577F4">
      <w:pPr>
        <w:pBdr>
          <w:top w:val="nil"/>
          <w:left w:val="nil"/>
          <w:bottom w:val="nil"/>
          <w:right w:val="nil"/>
          <w:between w:val="nil"/>
        </w:pBdr>
        <w:rPr>
          <w:b/>
        </w:rPr>
      </w:pPr>
      <w:bookmarkStart w:id="25" w:name="_heading=h.qoc7csrzudmy" w:colFirst="0" w:colLast="0"/>
      <w:bookmarkEnd w:id="25"/>
      <w:r>
        <w:rPr>
          <w:b/>
        </w:rPr>
        <w:t>Creates an Open, Supportive Climate for Communication</w:t>
      </w:r>
    </w:p>
    <w:p w:rsidR="00952CC3" w:rsidRDefault="007577F4" w:rsidP="001C521F">
      <w:pPr>
        <w:pStyle w:val="ListParagraph"/>
        <w:numPr>
          <w:ilvl w:val="0"/>
          <w:numId w:val="8"/>
        </w:numPr>
        <w:pBdr>
          <w:top w:val="nil"/>
          <w:left w:val="nil"/>
          <w:bottom w:val="nil"/>
          <w:right w:val="nil"/>
          <w:between w:val="nil"/>
        </w:pBdr>
      </w:pPr>
      <w:bookmarkStart w:id="26" w:name="_heading=h.ymhyducbti2b" w:colFirst="0" w:colLast="0"/>
      <w:bookmarkEnd w:id="26"/>
      <w:r>
        <w:t>Shows respect for varied perspectives</w:t>
      </w:r>
    </w:p>
    <w:p w:rsidR="00952CC3" w:rsidRDefault="007577F4" w:rsidP="001C521F">
      <w:pPr>
        <w:pStyle w:val="ListParagraph"/>
        <w:numPr>
          <w:ilvl w:val="0"/>
          <w:numId w:val="8"/>
        </w:numPr>
        <w:pBdr>
          <w:top w:val="nil"/>
          <w:left w:val="nil"/>
          <w:bottom w:val="nil"/>
          <w:right w:val="nil"/>
          <w:between w:val="nil"/>
        </w:pBdr>
      </w:pPr>
      <w:bookmarkStart w:id="27" w:name="_heading=h.tewu6v22s6l5" w:colFirst="0" w:colLast="0"/>
      <w:bookmarkEnd w:id="27"/>
      <w:r>
        <w:t>Demonstrates a willingness to revise thinking</w:t>
      </w:r>
    </w:p>
    <w:p w:rsidR="00952CC3" w:rsidRDefault="007577F4" w:rsidP="001C521F">
      <w:pPr>
        <w:pStyle w:val="ListParagraph"/>
        <w:numPr>
          <w:ilvl w:val="0"/>
          <w:numId w:val="8"/>
        </w:numPr>
        <w:pBdr>
          <w:top w:val="nil"/>
          <w:left w:val="nil"/>
          <w:bottom w:val="nil"/>
          <w:right w:val="nil"/>
          <w:between w:val="nil"/>
        </w:pBdr>
      </w:pPr>
      <w:bookmarkStart w:id="28" w:name="_heading=h.i3mtiyhzto0o" w:colFirst="0" w:colLast="0"/>
      <w:bookmarkEnd w:id="28"/>
      <w:r>
        <w:t>Regularly engages in PD activities and reflection to promote own professional growth</w:t>
      </w:r>
    </w:p>
    <w:p w:rsidR="00952CC3" w:rsidRDefault="00952CC3">
      <w:pPr>
        <w:pBdr>
          <w:top w:val="nil"/>
          <w:left w:val="nil"/>
          <w:bottom w:val="nil"/>
          <w:right w:val="nil"/>
          <w:between w:val="nil"/>
        </w:pBdr>
      </w:pPr>
      <w:bookmarkStart w:id="29" w:name="_heading=h.bd0r8wgorf5f" w:colFirst="0" w:colLast="0"/>
      <w:bookmarkEnd w:id="29"/>
    </w:p>
    <w:p w:rsidR="00952CC3" w:rsidRDefault="007577F4">
      <w:pPr>
        <w:pBdr>
          <w:top w:val="nil"/>
          <w:left w:val="nil"/>
          <w:bottom w:val="nil"/>
          <w:right w:val="nil"/>
          <w:between w:val="nil"/>
        </w:pBdr>
        <w:rPr>
          <w:b/>
        </w:rPr>
      </w:pPr>
      <w:bookmarkStart w:id="30" w:name="_heading=h.f218zukizgdq" w:colFirst="0" w:colLast="0"/>
      <w:bookmarkEnd w:id="30"/>
      <w:r>
        <w:rPr>
          <w:b/>
        </w:rPr>
        <w:t>Unreliable Characteristics of an Effective Coach</w:t>
      </w:r>
    </w:p>
    <w:p w:rsidR="00952CC3" w:rsidRDefault="007577F4" w:rsidP="001C521F">
      <w:pPr>
        <w:pStyle w:val="ListParagraph"/>
        <w:numPr>
          <w:ilvl w:val="0"/>
          <w:numId w:val="9"/>
        </w:numPr>
        <w:pBdr>
          <w:top w:val="nil"/>
          <w:left w:val="nil"/>
          <w:bottom w:val="nil"/>
          <w:right w:val="nil"/>
          <w:between w:val="nil"/>
        </w:pBdr>
      </w:pPr>
      <w:bookmarkStart w:id="31" w:name="_heading=h.8k3mu827rkai" w:colFirst="0" w:colLast="0"/>
      <w:bookmarkEnd w:id="31"/>
      <w:r>
        <w:t>Years of experience</w:t>
      </w:r>
    </w:p>
    <w:p w:rsidR="00952CC3" w:rsidRDefault="007577F4" w:rsidP="001C521F">
      <w:pPr>
        <w:pStyle w:val="ListParagraph"/>
        <w:numPr>
          <w:ilvl w:val="0"/>
          <w:numId w:val="9"/>
        </w:numPr>
        <w:pBdr>
          <w:top w:val="nil"/>
          <w:left w:val="nil"/>
          <w:bottom w:val="nil"/>
          <w:right w:val="nil"/>
          <w:between w:val="nil"/>
        </w:pBdr>
      </w:pPr>
      <w:bookmarkStart w:id="32" w:name="_heading=h.i0yo7lwah8e7" w:colFirst="0" w:colLast="0"/>
      <w:bookmarkEnd w:id="32"/>
      <w:r>
        <w:t>Popularity with peers</w:t>
      </w:r>
    </w:p>
    <w:p w:rsidR="00952CC3" w:rsidRDefault="007577F4" w:rsidP="001C521F">
      <w:pPr>
        <w:pStyle w:val="ListParagraph"/>
        <w:numPr>
          <w:ilvl w:val="0"/>
          <w:numId w:val="9"/>
        </w:numPr>
        <w:pBdr>
          <w:top w:val="nil"/>
          <w:left w:val="nil"/>
          <w:bottom w:val="nil"/>
          <w:right w:val="nil"/>
          <w:between w:val="nil"/>
        </w:pBdr>
      </w:pPr>
      <w:bookmarkStart w:id="33" w:name="_heading=h.lwjp06pudgrc" w:colFirst="0" w:colLast="0"/>
      <w:bookmarkEnd w:id="33"/>
      <w:r>
        <w:t>Compliant support without thoughtful analysis for new initiatives</w:t>
      </w:r>
      <w:bookmarkStart w:id="34" w:name="_heading=h.5ll3u51bahjh" w:colFirst="0" w:colLast="0"/>
      <w:bookmarkEnd w:id="34"/>
    </w:p>
    <w:sectPr w:rsidR="00952CC3" w:rsidSect="007577F4">
      <w:footerReference w:type="default" r:id="rId9"/>
      <w:pgSz w:w="12240" w:h="15840"/>
      <w:pgMar w:top="1008"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773" w:rsidRDefault="00591773" w:rsidP="00E80E76">
      <w:r>
        <w:separator/>
      </w:r>
    </w:p>
  </w:endnote>
  <w:endnote w:type="continuationSeparator" w:id="0">
    <w:p w:rsidR="00591773" w:rsidRDefault="00591773" w:rsidP="00E8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76" w:rsidRDefault="00E80E76">
    <w:pPr>
      <w:pStyle w:val="Footer"/>
    </w:pPr>
    <w:r>
      <w:t>Revised, August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773" w:rsidRDefault="00591773" w:rsidP="00E80E76">
      <w:r>
        <w:separator/>
      </w:r>
    </w:p>
  </w:footnote>
  <w:footnote w:type="continuationSeparator" w:id="0">
    <w:p w:rsidR="00591773" w:rsidRDefault="00591773" w:rsidP="00E8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C67B8"/>
    <w:multiLevelType w:val="multilevel"/>
    <w:tmpl w:val="84C2A01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274173"/>
    <w:multiLevelType w:val="multilevel"/>
    <w:tmpl w:val="84C2A01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BC6F62"/>
    <w:multiLevelType w:val="multilevel"/>
    <w:tmpl w:val="BDDA0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011F41"/>
    <w:multiLevelType w:val="multilevel"/>
    <w:tmpl w:val="6EAC1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E32B71"/>
    <w:multiLevelType w:val="multilevel"/>
    <w:tmpl w:val="A9CE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A8578F"/>
    <w:multiLevelType w:val="multilevel"/>
    <w:tmpl w:val="84C2A01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F263C7"/>
    <w:multiLevelType w:val="multilevel"/>
    <w:tmpl w:val="84C2A01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E8663F"/>
    <w:multiLevelType w:val="multilevel"/>
    <w:tmpl w:val="A09AC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8A41FB"/>
    <w:multiLevelType w:val="multilevel"/>
    <w:tmpl w:val="84C2A01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2"/>
  </w:num>
  <w:num w:numId="4">
    <w:abstractNumId w:val="3"/>
  </w:num>
  <w:num w:numId="5">
    <w:abstractNumId w:val="7"/>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C3"/>
    <w:rsid w:val="001C521F"/>
    <w:rsid w:val="00591773"/>
    <w:rsid w:val="006F7224"/>
    <w:rsid w:val="007577F4"/>
    <w:rsid w:val="008847E0"/>
    <w:rsid w:val="00952CC3"/>
    <w:rsid w:val="00E8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3028"/>
  <w15:docId w15:val="{96A72249-0372-4734-AA32-9E17E928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CF5541"/>
    <w:pPr>
      <w:ind w:left="720"/>
      <w:contextualSpacing/>
    </w:pPr>
  </w:style>
  <w:style w:type="character" w:styleId="CommentReference">
    <w:name w:val="annotation reference"/>
    <w:basedOn w:val="DefaultParagraphFont"/>
    <w:uiPriority w:val="99"/>
    <w:semiHidden/>
    <w:unhideWhenUsed/>
    <w:rsid w:val="008978B1"/>
    <w:rPr>
      <w:sz w:val="16"/>
      <w:szCs w:val="16"/>
    </w:rPr>
  </w:style>
  <w:style w:type="paragraph" w:styleId="CommentText">
    <w:name w:val="annotation text"/>
    <w:basedOn w:val="Normal"/>
    <w:link w:val="CommentTextChar"/>
    <w:uiPriority w:val="99"/>
    <w:semiHidden/>
    <w:unhideWhenUsed/>
    <w:rsid w:val="008978B1"/>
    <w:rPr>
      <w:sz w:val="20"/>
      <w:szCs w:val="20"/>
    </w:rPr>
  </w:style>
  <w:style w:type="character" w:customStyle="1" w:styleId="CommentTextChar">
    <w:name w:val="Comment Text Char"/>
    <w:basedOn w:val="DefaultParagraphFont"/>
    <w:link w:val="CommentText"/>
    <w:uiPriority w:val="99"/>
    <w:semiHidden/>
    <w:rsid w:val="008978B1"/>
    <w:rPr>
      <w:sz w:val="20"/>
      <w:szCs w:val="20"/>
    </w:rPr>
  </w:style>
  <w:style w:type="paragraph" w:styleId="CommentSubject">
    <w:name w:val="annotation subject"/>
    <w:basedOn w:val="CommentText"/>
    <w:next w:val="CommentText"/>
    <w:link w:val="CommentSubjectChar"/>
    <w:uiPriority w:val="99"/>
    <w:semiHidden/>
    <w:unhideWhenUsed/>
    <w:rsid w:val="008978B1"/>
    <w:rPr>
      <w:b/>
      <w:bCs/>
    </w:rPr>
  </w:style>
  <w:style w:type="character" w:customStyle="1" w:styleId="CommentSubjectChar">
    <w:name w:val="Comment Subject Char"/>
    <w:basedOn w:val="CommentTextChar"/>
    <w:link w:val="CommentSubject"/>
    <w:uiPriority w:val="99"/>
    <w:semiHidden/>
    <w:rsid w:val="008978B1"/>
    <w:rPr>
      <w:b/>
      <w:bCs/>
      <w:sz w:val="20"/>
      <w:szCs w:val="20"/>
    </w:rPr>
  </w:style>
  <w:style w:type="paragraph" w:styleId="BalloonText">
    <w:name w:val="Balloon Text"/>
    <w:basedOn w:val="Normal"/>
    <w:link w:val="BalloonTextChar"/>
    <w:uiPriority w:val="99"/>
    <w:semiHidden/>
    <w:unhideWhenUsed/>
    <w:rsid w:val="008978B1"/>
    <w:rPr>
      <w:rFonts w:ascii="Tahoma" w:hAnsi="Tahoma" w:cs="Tahoma"/>
      <w:sz w:val="16"/>
      <w:szCs w:val="16"/>
    </w:rPr>
  </w:style>
  <w:style w:type="character" w:customStyle="1" w:styleId="BalloonTextChar">
    <w:name w:val="Balloon Text Char"/>
    <w:basedOn w:val="DefaultParagraphFont"/>
    <w:link w:val="BalloonText"/>
    <w:uiPriority w:val="99"/>
    <w:semiHidden/>
    <w:rsid w:val="008978B1"/>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0E76"/>
    <w:pPr>
      <w:tabs>
        <w:tab w:val="center" w:pos="4680"/>
        <w:tab w:val="right" w:pos="9360"/>
      </w:tabs>
    </w:pPr>
  </w:style>
  <w:style w:type="character" w:customStyle="1" w:styleId="HeaderChar">
    <w:name w:val="Header Char"/>
    <w:basedOn w:val="DefaultParagraphFont"/>
    <w:link w:val="Header"/>
    <w:uiPriority w:val="99"/>
    <w:rsid w:val="00E80E76"/>
  </w:style>
  <w:style w:type="paragraph" w:styleId="Footer">
    <w:name w:val="footer"/>
    <w:basedOn w:val="Normal"/>
    <w:link w:val="FooterChar"/>
    <w:uiPriority w:val="99"/>
    <w:unhideWhenUsed/>
    <w:rsid w:val="00E80E76"/>
    <w:pPr>
      <w:tabs>
        <w:tab w:val="center" w:pos="4680"/>
        <w:tab w:val="right" w:pos="9360"/>
      </w:tabs>
    </w:pPr>
  </w:style>
  <w:style w:type="character" w:customStyle="1" w:styleId="FooterChar">
    <w:name w:val="Footer Char"/>
    <w:basedOn w:val="DefaultParagraphFont"/>
    <w:link w:val="Footer"/>
    <w:uiPriority w:val="99"/>
    <w:rsid w:val="00E80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p7v6TBZKgCVy55cBCsXMJJuq3A==">AMUW2mVNk9gqurvEXiJgSomp9xZBjNp3gZR/aTDyvXXbAHXEvdAEPciqu/2pe5W563hRHnLYBRgUMrfqxaP7e3q2TRVNbFpmHafxqidQYJ1P0MzX/3QDqFagMHdVk9Cspu9o4UvjJWeFwRPdSTfwfac9jSYij14GXt9lN1r9pGUdW2rsCgE/72HCpNS7ZUiFrA1f15YwFuaPgfcLzOrI6AnYN5IqXaVtAkwqJERElRLb4XCtgdl5IW+mRiiMaDrBoP+tFIBC1s/gNWYhlUm8Nzbp7rIIUD5dlIuHKYVtzuLjRICa2i0LkE2Mdaunq4zAa4MAOLD851Y4NxrZixh0uMfIMTZn/RyuvQaFChBdYd9C9DH4S9E1CxzoQ1Cc/O3T20q2Prg+op2b/vm9Re+8AIwfUygIFzi3N5t/NGu/7ri5gkpdHyeyG/9v9sTw0Kc8DLR5+jfzvuZVugw6VGVWoj8vCxYqTvNF9S1lQjx0tBbY+8H+hBX3VQ/f20eidRaNTXAUj5yLjeGPmRsMzMJ2v91JhRP6nhE6Wc314f6JvpHTUT3hUvVaECRCZKYFILndYIVnL0kLGyTFvIgCYjLDxfEAXv67EWqHUYV+WbfHeYtjPAvbCFK7CIlpBmJvJnvCD4qSUeL30++0S9rJ9+mdQcCBXTFgeFTv67dtqKxYQ+n4/G1bt8ec7JJCtenPXJC4S09AHUB48PvJRlgrhpERpv0qMOymBJDGhF5Dsg6ocC0H5nHooWYJQybStWYzDCRPMLpnG7isIxwwuI2+7iLM94FfiysAoN5p0ZQb5w9G9KLa4RZaH897P6JPbSjo3gHMIKzqVinjAgDeIjb6FIadWtgUe+KCSLovhd/cDcXJyoTHrWf9AdVko9H4SXbu6XYKKLYN28/Vs+utqw2bJ4CwJosl8YDPT3XP0VtEVj7IRYdNt/EguqIbnX1pntVCP+sPFnQ/kFciIJrrie0x9EO3/TXvDVZ3kHIXCSj14OxlN3epyw4JNu7o0TGjdTsJV7Ul5vILFn5rjp+yaDjUupW1bBM/JvbmypC8X7mUGvg1oWFJvM88FKxZL1LZsarWB4K+E9bfOozJcYUoGZ/aNzc+4NKLCm4wq3QHbq0TgTqfq26gH9GP2umqnY8jG6zpAPD4hz/p4NUiMz6NqreJus0KjzZkAtdqe/06c2fpbh/yrOad/WZiX/Iyq8885DvpjD2BwHx4AHHQGOO+GNYR14eYgD5IQK4+ML1Pj2f9Z6Nd+cSck/WdirdvnwhbnwNo6AYvVZKkHGP3O8Xuh9jq47lI7aAnBLMaIj76fnP8bNQJ2clBl569biW07mpTYM6CqQ6UM9cYc9CODBxWWlHhgnH4UPcJI8Zo0rgTKQ1vik6RBqf2i97bZjMBKv/zEG64nxJhGIX9aYaiV3K6LBC2UaKWkI5i1EfSClITbKveTMhfnCpIgyO38Yk10c3NGgAqg5nkmd8npPu6xA+3ySew7PWOARtxxUhxRjARFx5vnWnI37sJH+ZP6s5UZi1rkUt9BBUvbgsOR793GJywNi+sqKtrBjk7+dbQAEToWnigFthJdY1Lj9dNkZ7mx2C99ooYGn/BEAHkuYoODrxZ3Eh+xAX+MtBYW1Wp8Fw9FIVqy8DkKWlbwik2UNp88GRDc0KkYrJKSaT7PJVxVYEVf3fpCagFn7moyHPTlYzPGNUW1YxWWm5y3UmamR/TR3O/4C6TLORgbfNkS4wYBwAcEbkZNefscYHEU9MYnMR1WXQKHGwnNCj8M9hlyZI/cVCqG8yicUtcgWOkXn1XWdLIFxMT8ZR6T19L63rOs8h0pQSKRONLR52dgNZGZZuWjYiF9ZOS2uwg/2qm3j3NDrWzB1ODXRVv7G4nt4xh6B0bEYt5k+UyjA1A+0e3qqdTqafmjnapo6qlHKLOtUQZMa7dLjI1mU4T8zjax6dW2k3JqAqSYy5Fac//iaZDP6GkV02T1f7ueGOFkdF+Wat0dDeAxDSMOfBr2W1G1v9cBquNLwqWyD+Cu2/WIYetJeWpSonk/BNkenkbZymRzQugzu3il7VLUTcxprIuUE6C+TlQriwJm0KviKwO5WPVSuzgM81NzoleeIMiiKOrxXol+Daq404eN+TKSyfVtkq16YiNdypo3nvZQpCiSYTpI4bp3vYizLDxETbEW2ROGLcpZVOabwmMG9tcINSEmLe/KJG7FHIYBsvW9dNbo3pvliNwOs9fTw7nxu3bvKucBvbwCx3DGXuIvGGtLgRT4QukHdpo0TX2muo0FjNBJZBk87da/GJh/CeyBGf8Q8aT7wXe75fq01fhPSt6/TOlHc+0B/TOZjmuwQPjQFF7+Ab7rVCBJUh+wJ4aqSkWzt6AIGKQvIPzaKAGEwhWN4/ew9YflwR3RzrG8aufuTlu/8lIGKwBdv3vBXxfdnmbxjeGTU2ZUUqXGdPaSeFUYKRwS/22WEHWX5T4xNd05Rm+b3R55njVQQzKJFEFuNgP4eCJXvuAISJWme24iFmyixEaAPrpZfSWCfkjADYboGMDsJZtrovHn1CePqj/6MBNCp0PSAmNlnJSmM113MJRcQIydq0MOhZMwKRr/mA4SuSHtKYN7Kt2Tf83v3H0NoGjJtV9Ow981AUYne1wM23jIDD9MrpoTgJDvAsXOxMCcxzNH7YXxjBLTvTrtzX9KC0HQJQtIQW6vrOuS7BiIE2kupsO61ynm2mBsWRosUsZuxtm1SnrChiSj/OJyPvCAc+qLJ+8HJQPAgv8dPtjH1i3qvkcQB0QckDeQK0nCeQx+0Z4KYjta91/Qc+sJJYoonEpTB0FTqsCPrum+q4/gfEr1ta3fJDBF4shIdip5+f1+lDaDAWnSulFWcIDfGI07gKOTmYd/4c2wGTF9JeI5XavqPvBa9yqi6wgXmx447H27KAadU+0y1hw8UnlLTBcbK15gxVJrYTtWMIdKsC+bwwWtOGFhp+McfNV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Nash</dc:creator>
  <cp:lastModifiedBy>Luanne Teller</cp:lastModifiedBy>
  <cp:revision>2</cp:revision>
  <cp:lastPrinted>2020-01-16T14:56:00Z</cp:lastPrinted>
  <dcterms:created xsi:type="dcterms:W3CDTF">2020-08-07T23:47:00Z</dcterms:created>
  <dcterms:modified xsi:type="dcterms:W3CDTF">2020-08-07T23:47:00Z</dcterms:modified>
</cp:coreProperties>
</file>