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CCEBD" w14:textId="71924DDA" w:rsidR="00242746" w:rsidRPr="00AC3D0A" w:rsidRDefault="00242746" w:rsidP="00242746">
      <w:pPr>
        <w:jc w:val="center"/>
        <w:rPr>
          <w:rFonts w:ascii="Calibri" w:hAnsi="Calibri"/>
          <w:sz w:val="28"/>
          <w:szCs w:val="24"/>
        </w:rPr>
      </w:pPr>
      <w:r w:rsidRPr="00AC3D0A">
        <w:rPr>
          <w:rFonts w:ascii="Calibri" w:hAnsi="Calibri"/>
          <w:b/>
          <w:sz w:val="28"/>
          <w:szCs w:val="24"/>
        </w:rPr>
        <w:t xml:space="preserve">ELA LESSON PLAN </w:t>
      </w:r>
      <w:r w:rsidR="00D83906" w:rsidRPr="00AC3D0A">
        <w:rPr>
          <w:rFonts w:ascii="Calibri" w:hAnsi="Calibri"/>
          <w:b/>
          <w:sz w:val="28"/>
          <w:szCs w:val="24"/>
        </w:rPr>
        <w:t xml:space="preserve">for Unit: </w:t>
      </w:r>
      <w:r w:rsidR="0091631D" w:rsidRPr="00AC3D0A">
        <w:rPr>
          <w:rFonts w:ascii="Calibri" w:hAnsi="Calibri"/>
          <w:b/>
          <w:sz w:val="28"/>
          <w:szCs w:val="24"/>
        </w:rPr>
        <w:t>Energy for Life</w:t>
      </w:r>
    </w:p>
    <w:p w14:paraId="5A03DE75" w14:textId="77777777" w:rsidR="00242746" w:rsidRPr="00AC3D0A" w:rsidRDefault="00242746" w:rsidP="00242746">
      <w:pPr>
        <w:rPr>
          <w:rFonts w:ascii="Calibri" w:hAnsi="Calibri"/>
          <w:b/>
          <w:sz w:val="18"/>
          <w:szCs w:val="24"/>
        </w:rPr>
      </w:pPr>
    </w:p>
    <w:tbl>
      <w:tblPr>
        <w:tblStyle w:val="TableGrid"/>
        <w:tblW w:w="1032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115" w:type="dxa"/>
          <w:bottom w:w="72" w:type="dxa"/>
          <w:right w:w="115" w:type="dxa"/>
        </w:tblCellMar>
        <w:tblLook w:val="04A0" w:firstRow="1" w:lastRow="0" w:firstColumn="1" w:lastColumn="0" w:noHBand="0" w:noVBand="1"/>
      </w:tblPr>
      <w:tblGrid>
        <w:gridCol w:w="2520"/>
        <w:gridCol w:w="4237"/>
        <w:gridCol w:w="782"/>
        <w:gridCol w:w="2790"/>
      </w:tblGrid>
      <w:tr w:rsidR="00242746" w:rsidRPr="00AC3D0A" w14:paraId="24060DF8" w14:textId="77777777" w:rsidTr="00313F04">
        <w:tc>
          <w:tcPr>
            <w:tcW w:w="10329" w:type="dxa"/>
            <w:gridSpan w:val="4"/>
            <w:shd w:val="clear" w:color="auto" w:fill="92D050"/>
          </w:tcPr>
          <w:p w14:paraId="617A1860" w14:textId="75342DC4" w:rsidR="00242746" w:rsidRPr="00AC3D0A" w:rsidRDefault="00D83906" w:rsidP="00D83906">
            <w:pPr>
              <w:tabs>
                <w:tab w:val="center" w:pos="5056"/>
                <w:tab w:val="left" w:pos="7220"/>
              </w:tabs>
              <w:jc w:val="center"/>
              <w:rPr>
                <w:rFonts w:ascii="Calibri" w:hAnsi="Calibri"/>
                <w:b/>
                <w:szCs w:val="24"/>
              </w:rPr>
            </w:pPr>
            <w:r w:rsidRPr="00AC3D0A">
              <w:rPr>
                <w:rFonts w:ascii="Calibri" w:hAnsi="Calibri"/>
                <w:b/>
                <w:sz w:val="28"/>
                <w:szCs w:val="24"/>
              </w:rPr>
              <w:t>OVERVIEW</w:t>
            </w:r>
          </w:p>
        </w:tc>
      </w:tr>
      <w:tr w:rsidR="00242746" w:rsidRPr="00AC3D0A" w14:paraId="4FC48F82" w14:textId="77777777" w:rsidTr="00E6073D">
        <w:trPr>
          <w:trHeight w:val="468"/>
        </w:trPr>
        <w:tc>
          <w:tcPr>
            <w:tcW w:w="6757" w:type="dxa"/>
            <w:gridSpan w:val="2"/>
          </w:tcPr>
          <w:p w14:paraId="17529693" w14:textId="3460B572" w:rsidR="00242746" w:rsidRPr="00AC3D0A" w:rsidRDefault="00313F04" w:rsidP="0091631D">
            <w:pPr>
              <w:ind w:left="1152" w:hanging="1152"/>
              <w:rPr>
                <w:rFonts w:ascii="Calibri" w:hAnsi="Calibri"/>
                <w:szCs w:val="24"/>
              </w:rPr>
            </w:pPr>
            <w:r w:rsidRPr="00AC3D0A">
              <w:rPr>
                <w:rFonts w:ascii="Calibri" w:hAnsi="Calibri"/>
                <w:szCs w:val="24"/>
              </w:rPr>
              <w:t xml:space="preserve">Lesson </w:t>
            </w:r>
            <w:r w:rsidR="00242746" w:rsidRPr="00AC3D0A">
              <w:rPr>
                <w:rFonts w:ascii="Calibri" w:hAnsi="Calibri"/>
                <w:szCs w:val="24"/>
              </w:rPr>
              <w:t xml:space="preserve">Title: </w:t>
            </w:r>
            <w:r w:rsidR="0091631D" w:rsidRPr="00AC3D0A">
              <w:rPr>
                <w:rFonts w:ascii="Calibri" w:hAnsi="Calibri"/>
                <w:szCs w:val="24"/>
              </w:rPr>
              <w:t xml:space="preserve"> </w:t>
            </w:r>
            <w:r w:rsidR="0091631D" w:rsidRPr="00AC3D0A">
              <w:rPr>
                <w:rFonts w:ascii="Calibri" w:hAnsi="Calibri"/>
                <w:b/>
                <w:szCs w:val="24"/>
              </w:rPr>
              <w:t>Energy for Life</w:t>
            </w:r>
          </w:p>
        </w:tc>
        <w:tc>
          <w:tcPr>
            <w:tcW w:w="3572" w:type="dxa"/>
            <w:gridSpan w:val="2"/>
          </w:tcPr>
          <w:p w14:paraId="566730B6" w14:textId="77777777" w:rsidR="00242746" w:rsidRPr="00AC3D0A" w:rsidRDefault="00242746" w:rsidP="00D83906">
            <w:pPr>
              <w:ind w:left="1062" w:hanging="1062"/>
              <w:rPr>
                <w:rFonts w:ascii="Calibri" w:hAnsi="Calibri"/>
                <w:szCs w:val="24"/>
              </w:rPr>
            </w:pPr>
            <w:r w:rsidRPr="00AC3D0A">
              <w:rPr>
                <w:rFonts w:ascii="Calibri" w:hAnsi="Calibri"/>
                <w:szCs w:val="24"/>
              </w:rPr>
              <w:t xml:space="preserve">Unit Title: </w:t>
            </w:r>
            <w:r w:rsidRPr="00AC3D0A">
              <w:rPr>
                <w:rFonts w:ascii="Calibri" w:hAnsi="Calibri"/>
                <w:b/>
                <w:szCs w:val="24"/>
              </w:rPr>
              <w:t>Our Planet, Our Choices</w:t>
            </w:r>
          </w:p>
        </w:tc>
      </w:tr>
      <w:tr w:rsidR="00242746" w:rsidRPr="00AC3D0A" w14:paraId="1F145C81" w14:textId="77777777" w:rsidTr="00E6073D">
        <w:trPr>
          <w:trHeight w:val="310"/>
        </w:trPr>
        <w:tc>
          <w:tcPr>
            <w:tcW w:w="2520" w:type="dxa"/>
            <w:tcBorders>
              <w:right w:val="single" w:sz="4" w:space="0" w:color="auto"/>
            </w:tcBorders>
          </w:tcPr>
          <w:p w14:paraId="42C23C74" w14:textId="1CDA764D" w:rsidR="00242746" w:rsidRPr="00AC3D0A" w:rsidRDefault="00242746" w:rsidP="00242746">
            <w:pPr>
              <w:rPr>
                <w:rFonts w:ascii="Calibri" w:hAnsi="Calibri"/>
                <w:szCs w:val="24"/>
              </w:rPr>
            </w:pPr>
            <w:r w:rsidRPr="00AC3D0A">
              <w:rPr>
                <w:rFonts w:ascii="Calibri" w:hAnsi="Calibri"/>
                <w:szCs w:val="24"/>
              </w:rPr>
              <w:t xml:space="preserve">Lesson #: </w:t>
            </w:r>
            <w:r w:rsidR="0091631D" w:rsidRPr="00AC3D0A">
              <w:rPr>
                <w:rFonts w:ascii="Calibri" w:hAnsi="Calibri"/>
                <w:b/>
                <w:szCs w:val="24"/>
              </w:rPr>
              <w:t>3</w:t>
            </w:r>
          </w:p>
        </w:tc>
        <w:tc>
          <w:tcPr>
            <w:tcW w:w="4237" w:type="dxa"/>
            <w:tcBorders>
              <w:left w:val="single" w:sz="4" w:space="0" w:color="auto"/>
            </w:tcBorders>
          </w:tcPr>
          <w:p w14:paraId="3095F9E5" w14:textId="45E0CECD" w:rsidR="00242746" w:rsidRPr="00AC3D0A" w:rsidRDefault="00242746" w:rsidP="00242746">
            <w:pPr>
              <w:rPr>
                <w:rFonts w:ascii="Calibri" w:hAnsi="Calibri"/>
                <w:szCs w:val="24"/>
              </w:rPr>
            </w:pPr>
            <w:r w:rsidRPr="00AC3D0A">
              <w:rPr>
                <w:rFonts w:ascii="Calibri" w:hAnsi="Calibri"/>
                <w:szCs w:val="24"/>
              </w:rPr>
              <w:t xml:space="preserve">CCRS and GLE Range: </w:t>
            </w:r>
            <w:r w:rsidRPr="00AC3D0A">
              <w:rPr>
                <w:rFonts w:ascii="Calibri" w:hAnsi="Calibri"/>
                <w:b/>
              </w:rPr>
              <w:t>GLE 6.0-8.9</w:t>
            </w:r>
          </w:p>
        </w:tc>
        <w:tc>
          <w:tcPr>
            <w:tcW w:w="3572" w:type="dxa"/>
            <w:gridSpan w:val="2"/>
          </w:tcPr>
          <w:p w14:paraId="04A0922C" w14:textId="77777777" w:rsidR="00242746" w:rsidRPr="00AC3D0A" w:rsidRDefault="00242746" w:rsidP="00D83906">
            <w:pPr>
              <w:ind w:left="1062" w:hanging="1062"/>
              <w:rPr>
                <w:rFonts w:ascii="Calibri" w:hAnsi="Calibri"/>
                <w:szCs w:val="24"/>
              </w:rPr>
            </w:pPr>
            <w:r w:rsidRPr="00AC3D0A">
              <w:rPr>
                <w:rFonts w:ascii="Calibri" w:hAnsi="Calibri"/>
                <w:szCs w:val="24"/>
              </w:rPr>
              <w:t xml:space="preserve">Class Level: </w:t>
            </w:r>
            <w:r w:rsidRPr="00AC3D0A">
              <w:rPr>
                <w:rFonts w:ascii="Calibri" w:hAnsi="Calibri"/>
                <w:b/>
              </w:rPr>
              <w:t>Level D</w:t>
            </w:r>
          </w:p>
        </w:tc>
      </w:tr>
      <w:tr w:rsidR="00242746" w:rsidRPr="00AC3D0A" w14:paraId="029E8A0B" w14:textId="77777777" w:rsidTr="00E6073D">
        <w:trPr>
          <w:trHeight w:val="427"/>
        </w:trPr>
        <w:tc>
          <w:tcPr>
            <w:tcW w:w="6757" w:type="dxa"/>
            <w:gridSpan w:val="2"/>
          </w:tcPr>
          <w:p w14:paraId="6B2D9561" w14:textId="50632EFA" w:rsidR="00242746" w:rsidRPr="00AC3D0A" w:rsidRDefault="00242746" w:rsidP="0091631D">
            <w:pPr>
              <w:rPr>
                <w:rFonts w:ascii="Calibri" w:hAnsi="Calibri"/>
                <w:szCs w:val="24"/>
              </w:rPr>
            </w:pPr>
            <w:r w:rsidRPr="00AC3D0A">
              <w:rPr>
                <w:rFonts w:ascii="Calibri" w:hAnsi="Calibri"/>
                <w:sz w:val="20"/>
                <w:szCs w:val="20"/>
              </w:rPr>
              <w:t>Lengt</w:t>
            </w:r>
            <w:r w:rsidR="0086101D" w:rsidRPr="00AC3D0A">
              <w:rPr>
                <w:rFonts w:ascii="Calibri" w:hAnsi="Calibri"/>
                <w:sz w:val="20"/>
                <w:szCs w:val="20"/>
              </w:rPr>
              <w:t>h of Lesson in # of Hours</w:t>
            </w:r>
            <w:r w:rsidR="00E6073D" w:rsidRPr="00AC3D0A">
              <w:rPr>
                <w:rFonts w:ascii="Calibri" w:hAnsi="Calibri"/>
                <w:szCs w:val="24"/>
              </w:rPr>
              <w:t>:</w:t>
            </w:r>
            <w:r w:rsidR="0091631D" w:rsidRPr="00AC3D0A">
              <w:rPr>
                <w:rFonts w:ascii="Calibri" w:hAnsi="Calibri"/>
                <w:szCs w:val="24"/>
              </w:rPr>
              <w:t xml:space="preserve">  </w:t>
            </w:r>
            <w:r w:rsidR="0091631D" w:rsidRPr="00AC3D0A">
              <w:rPr>
                <w:rFonts w:ascii="Calibri" w:hAnsi="Calibri"/>
                <w:b/>
                <w:szCs w:val="24"/>
              </w:rPr>
              <w:t xml:space="preserve">1.5 </w:t>
            </w:r>
            <w:proofErr w:type="spellStart"/>
            <w:r w:rsidR="0091631D" w:rsidRPr="00AC3D0A">
              <w:rPr>
                <w:rFonts w:ascii="Calibri" w:hAnsi="Calibri"/>
                <w:b/>
                <w:szCs w:val="24"/>
              </w:rPr>
              <w:t>hrs</w:t>
            </w:r>
            <w:proofErr w:type="spellEnd"/>
            <w:r w:rsidR="00E6073D" w:rsidRPr="00AC3D0A">
              <w:rPr>
                <w:rFonts w:ascii="Calibri" w:hAnsi="Calibri"/>
                <w:szCs w:val="24"/>
              </w:rPr>
              <w:t xml:space="preserve">                                         # of Classes: </w:t>
            </w:r>
            <w:r w:rsidR="0091631D" w:rsidRPr="00AC3D0A">
              <w:rPr>
                <w:rFonts w:ascii="Calibri" w:hAnsi="Calibri"/>
                <w:b/>
                <w:szCs w:val="24"/>
              </w:rPr>
              <w:t>1</w:t>
            </w:r>
          </w:p>
        </w:tc>
        <w:tc>
          <w:tcPr>
            <w:tcW w:w="3572" w:type="dxa"/>
            <w:gridSpan w:val="2"/>
          </w:tcPr>
          <w:p w14:paraId="4EC8A63E" w14:textId="77777777" w:rsidR="00242746" w:rsidRPr="00AC3D0A" w:rsidRDefault="00242746" w:rsidP="00D83906">
            <w:pPr>
              <w:ind w:left="1062" w:hanging="1062"/>
              <w:rPr>
                <w:rFonts w:ascii="Calibri" w:hAnsi="Calibri"/>
                <w:b/>
                <w:szCs w:val="24"/>
              </w:rPr>
            </w:pPr>
            <w:r w:rsidRPr="00AC3D0A">
              <w:rPr>
                <w:rFonts w:ascii="Calibri" w:hAnsi="Calibri"/>
                <w:szCs w:val="24"/>
              </w:rPr>
              <w:t xml:space="preserve">Teacher(s):  </w:t>
            </w:r>
            <w:r w:rsidRPr="00AC3D0A">
              <w:rPr>
                <w:rFonts w:ascii="Calibri" w:hAnsi="Calibri"/>
                <w:b/>
                <w:szCs w:val="24"/>
              </w:rPr>
              <w:t>Brooke Machado</w:t>
            </w:r>
          </w:p>
        </w:tc>
      </w:tr>
      <w:tr w:rsidR="00242746" w:rsidRPr="00AC3D0A" w14:paraId="21F8B659" w14:textId="77777777" w:rsidTr="00313F04">
        <w:trPr>
          <w:trHeight w:val="270"/>
        </w:trPr>
        <w:tc>
          <w:tcPr>
            <w:tcW w:w="10329" w:type="dxa"/>
            <w:gridSpan w:val="4"/>
            <w:tcBorders>
              <w:right w:val="single" w:sz="4" w:space="0" w:color="auto"/>
            </w:tcBorders>
            <w:shd w:val="clear" w:color="auto" w:fill="92D050"/>
          </w:tcPr>
          <w:p w14:paraId="17228298" w14:textId="77777777" w:rsidR="00242746" w:rsidRPr="00AC3D0A" w:rsidRDefault="00242746" w:rsidP="00242746">
            <w:pPr>
              <w:jc w:val="center"/>
              <w:rPr>
                <w:rFonts w:ascii="Calibri" w:hAnsi="Calibri"/>
                <w:b/>
                <w:sz w:val="24"/>
              </w:rPr>
            </w:pPr>
            <w:r w:rsidRPr="00AC3D0A">
              <w:rPr>
                <w:rFonts w:ascii="Calibri" w:hAnsi="Calibri"/>
                <w:b/>
                <w:sz w:val="28"/>
              </w:rPr>
              <w:t>STAGE 1 – PLANNING for DESIRED RESULTS</w:t>
            </w:r>
          </w:p>
        </w:tc>
      </w:tr>
      <w:tr w:rsidR="00242746" w:rsidRPr="00AC3D0A" w14:paraId="67CF6885" w14:textId="77777777" w:rsidTr="00313F04">
        <w:trPr>
          <w:trHeight w:val="76"/>
        </w:trPr>
        <w:tc>
          <w:tcPr>
            <w:tcW w:w="10329" w:type="dxa"/>
            <w:gridSpan w:val="4"/>
            <w:tcBorders>
              <w:right w:val="single" w:sz="4" w:space="0" w:color="auto"/>
            </w:tcBorders>
            <w:shd w:val="clear" w:color="auto" w:fill="92D050"/>
          </w:tcPr>
          <w:p w14:paraId="5D78367E" w14:textId="77777777" w:rsidR="00242746" w:rsidRPr="00AC3D0A" w:rsidRDefault="00242746" w:rsidP="00313F04">
            <w:pPr>
              <w:spacing w:line="240" w:lineRule="auto"/>
              <w:rPr>
                <w:rFonts w:ascii="Calibri" w:hAnsi="Calibri"/>
                <w:sz w:val="20"/>
                <w:szCs w:val="20"/>
              </w:rPr>
            </w:pPr>
            <w:r w:rsidRPr="00AC3D0A">
              <w:rPr>
                <w:rFonts w:ascii="Calibri" w:hAnsi="Calibri"/>
                <w:b/>
              </w:rPr>
              <w:t>LESSON OBJECTIVES</w:t>
            </w:r>
          </w:p>
        </w:tc>
      </w:tr>
      <w:tr w:rsidR="00242746" w:rsidRPr="00AC3D0A" w14:paraId="1F94B751" w14:textId="77777777" w:rsidTr="00313F04">
        <w:trPr>
          <w:trHeight w:val="256"/>
        </w:trPr>
        <w:tc>
          <w:tcPr>
            <w:tcW w:w="10329" w:type="dxa"/>
            <w:gridSpan w:val="4"/>
            <w:tcBorders>
              <w:right w:val="single" w:sz="4" w:space="0" w:color="auto"/>
            </w:tcBorders>
          </w:tcPr>
          <w:p w14:paraId="1AE9B3F9" w14:textId="131C5898" w:rsidR="00242746" w:rsidRPr="00AC3D0A" w:rsidRDefault="00242746" w:rsidP="00242746">
            <w:pPr>
              <w:rPr>
                <w:rFonts w:ascii="Calibri" w:hAnsi="Calibri"/>
                <w:i/>
                <w:sz w:val="20"/>
                <w:szCs w:val="20"/>
              </w:rPr>
            </w:pPr>
            <w:r w:rsidRPr="00AC3D0A">
              <w:rPr>
                <w:rFonts w:ascii="Calibri" w:hAnsi="Calibri"/>
                <w:i/>
                <w:sz w:val="20"/>
                <w:szCs w:val="20"/>
              </w:rPr>
              <w:t xml:space="preserve">By the end of this </w:t>
            </w:r>
            <w:r w:rsidR="006A7F80" w:rsidRPr="00AC3D0A">
              <w:rPr>
                <w:rFonts w:ascii="Calibri" w:hAnsi="Calibri"/>
                <w:i/>
                <w:sz w:val="20"/>
                <w:szCs w:val="20"/>
              </w:rPr>
              <w:t>lesson, students will</w:t>
            </w:r>
            <w:r w:rsidRPr="00AC3D0A">
              <w:rPr>
                <w:rFonts w:ascii="Calibri" w:hAnsi="Calibri"/>
                <w:i/>
                <w:sz w:val="20"/>
                <w:szCs w:val="20"/>
              </w:rPr>
              <w:t>:</w:t>
            </w:r>
          </w:p>
          <w:p w14:paraId="68618F61" w14:textId="77777777" w:rsidR="0091631D" w:rsidRPr="00AC3D0A" w:rsidRDefault="0091631D" w:rsidP="0091631D">
            <w:pPr>
              <w:pStyle w:val="ListParagraph"/>
              <w:numPr>
                <w:ilvl w:val="0"/>
                <w:numId w:val="3"/>
              </w:numPr>
              <w:spacing w:before="60" w:after="80" w:line="240" w:lineRule="auto"/>
              <w:contextualSpacing w:val="0"/>
              <w:rPr>
                <w:rFonts w:ascii="Calibri" w:hAnsi="Calibri"/>
                <w:szCs w:val="20"/>
              </w:rPr>
            </w:pPr>
            <w:r w:rsidRPr="00AC3D0A">
              <w:rPr>
                <w:rFonts w:ascii="Calibri" w:hAnsi="Calibri"/>
                <w:szCs w:val="20"/>
              </w:rPr>
              <w:t xml:space="preserve">define the terms </w:t>
            </w:r>
            <w:r w:rsidRPr="00AC3D0A">
              <w:rPr>
                <w:rFonts w:ascii="Calibri" w:hAnsi="Calibri"/>
                <w:i/>
                <w:szCs w:val="20"/>
              </w:rPr>
              <w:t>renewable</w:t>
            </w:r>
            <w:r w:rsidRPr="00AC3D0A">
              <w:rPr>
                <w:rFonts w:ascii="Calibri" w:hAnsi="Calibri"/>
                <w:szCs w:val="20"/>
              </w:rPr>
              <w:t xml:space="preserve"> and </w:t>
            </w:r>
            <w:r w:rsidRPr="00AC3D0A">
              <w:rPr>
                <w:rFonts w:ascii="Calibri" w:hAnsi="Calibri"/>
                <w:i/>
                <w:szCs w:val="20"/>
              </w:rPr>
              <w:t>nonrenewable</w:t>
            </w:r>
            <w:r w:rsidRPr="00AC3D0A">
              <w:rPr>
                <w:rFonts w:ascii="Calibri" w:hAnsi="Calibri"/>
                <w:szCs w:val="20"/>
              </w:rPr>
              <w:t xml:space="preserve"> in terms of sources of energy</w:t>
            </w:r>
          </w:p>
          <w:p w14:paraId="01C67075" w14:textId="77777777" w:rsidR="0091631D" w:rsidRPr="00AC3D0A" w:rsidRDefault="0091631D" w:rsidP="0091631D">
            <w:pPr>
              <w:pStyle w:val="ListParagraph"/>
              <w:numPr>
                <w:ilvl w:val="0"/>
                <w:numId w:val="3"/>
              </w:numPr>
              <w:spacing w:before="60" w:after="80" w:line="240" w:lineRule="auto"/>
              <w:contextualSpacing w:val="0"/>
              <w:rPr>
                <w:rFonts w:ascii="Calibri" w:hAnsi="Calibri"/>
                <w:szCs w:val="20"/>
              </w:rPr>
            </w:pPr>
            <w:r w:rsidRPr="00AC3D0A">
              <w:rPr>
                <w:rFonts w:ascii="Calibri" w:hAnsi="Calibri"/>
                <w:szCs w:val="20"/>
              </w:rPr>
              <w:t>identify and give examples of three renewable energy sources</w:t>
            </w:r>
          </w:p>
          <w:p w14:paraId="4B5539BC" w14:textId="5B7C5BDE" w:rsidR="0091631D" w:rsidRPr="00AC3D0A" w:rsidRDefault="0091631D" w:rsidP="0091631D">
            <w:pPr>
              <w:pStyle w:val="ListParagraph"/>
              <w:numPr>
                <w:ilvl w:val="0"/>
                <w:numId w:val="3"/>
              </w:numPr>
              <w:spacing w:before="60" w:after="80" w:line="240" w:lineRule="auto"/>
              <w:contextualSpacing w:val="0"/>
              <w:rPr>
                <w:rFonts w:ascii="Calibri" w:hAnsi="Calibri"/>
                <w:szCs w:val="20"/>
              </w:rPr>
            </w:pPr>
            <w:r w:rsidRPr="00AC3D0A">
              <w:rPr>
                <w:rFonts w:ascii="Calibri" w:hAnsi="Calibri"/>
                <w:szCs w:val="20"/>
              </w:rPr>
              <w:t>describe how renewable energy provides a cleaner source of energy when compared to nonrenewable energy</w:t>
            </w:r>
          </w:p>
        </w:tc>
      </w:tr>
      <w:tr w:rsidR="00242746" w:rsidRPr="00AC3D0A" w14:paraId="5FED40F1" w14:textId="77777777" w:rsidTr="0091631D">
        <w:trPr>
          <w:trHeight w:val="472"/>
        </w:trPr>
        <w:tc>
          <w:tcPr>
            <w:tcW w:w="7539" w:type="dxa"/>
            <w:gridSpan w:val="3"/>
            <w:shd w:val="clear" w:color="auto" w:fill="92D050"/>
          </w:tcPr>
          <w:p w14:paraId="274965FC" w14:textId="77777777" w:rsidR="00242746" w:rsidRPr="00AC3D0A" w:rsidRDefault="00242746" w:rsidP="00313F04">
            <w:pPr>
              <w:spacing w:line="240" w:lineRule="auto"/>
              <w:rPr>
                <w:rFonts w:ascii="Calibri" w:hAnsi="Calibri"/>
                <w:b/>
              </w:rPr>
            </w:pPr>
            <w:r w:rsidRPr="00AC3D0A">
              <w:rPr>
                <w:rFonts w:ascii="Calibri" w:hAnsi="Calibri"/>
                <w:b/>
              </w:rPr>
              <w:t>CCR LEVEL-SPECIFIC STANDARDS THAT SUPPORT AND ALIGN WITH THE LESSON OBJECTIVES</w:t>
            </w:r>
          </w:p>
        </w:tc>
        <w:tc>
          <w:tcPr>
            <w:tcW w:w="2790" w:type="dxa"/>
            <w:tcBorders>
              <w:bottom w:val="single" w:sz="4" w:space="0" w:color="auto"/>
            </w:tcBorders>
            <w:shd w:val="clear" w:color="auto" w:fill="92D050"/>
          </w:tcPr>
          <w:p w14:paraId="45DA39EE" w14:textId="77777777" w:rsidR="00242746" w:rsidRPr="00AC3D0A" w:rsidRDefault="00242746" w:rsidP="00313F04">
            <w:pPr>
              <w:spacing w:line="240" w:lineRule="auto"/>
              <w:rPr>
                <w:rFonts w:ascii="Calibri" w:hAnsi="Calibri"/>
                <w:b/>
              </w:rPr>
            </w:pPr>
            <w:r w:rsidRPr="00AC3D0A">
              <w:rPr>
                <w:rFonts w:ascii="Calibri" w:hAnsi="Calibri"/>
                <w:b/>
              </w:rPr>
              <w:t>KEY INSTRUCTIONAL SHIFTS</w:t>
            </w:r>
          </w:p>
        </w:tc>
      </w:tr>
      <w:tr w:rsidR="00242746" w:rsidRPr="00AC3D0A" w14:paraId="585F9AAB" w14:textId="77777777" w:rsidTr="0091631D">
        <w:trPr>
          <w:trHeight w:val="2861"/>
        </w:trPr>
        <w:tc>
          <w:tcPr>
            <w:tcW w:w="7539" w:type="dxa"/>
            <w:gridSpan w:val="3"/>
          </w:tcPr>
          <w:p w14:paraId="4C483ECA" w14:textId="77777777" w:rsidR="0091631D" w:rsidRPr="00AC3D0A" w:rsidRDefault="0091631D" w:rsidP="0091631D">
            <w:pPr>
              <w:spacing w:before="100" w:after="120" w:line="240" w:lineRule="auto"/>
              <w:rPr>
                <w:rFonts w:ascii="Calibri" w:eastAsia="Times New Roman" w:hAnsi="Calibri" w:cs="Times New Roman"/>
                <w:szCs w:val="20"/>
              </w:rPr>
            </w:pPr>
            <w:r w:rsidRPr="00AC3D0A">
              <w:rPr>
                <w:rFonts w:ascii="Calibri" w:eastAsia="Times New Roman" w:hAnsi="Calibri" w:cs="Times New Roman"/>
                <w:b/>
                <w:szCs w:val="20"/>
              </w:rPr>
              <w:t>R1D</w:t>
            </w:r>
            <w:r w:rsidRPr="00AC3D0A">
              <w:rPr>
                <w:rFonts w:ascii="Calibri" w:eastAsia="Times New Roman" w:hAnsi="Calibri" w:cs="Times New Roman"/>
                <w:szCs w:val="20"/>
              </w:rPr>
              <w:t>:  Cite several pieces of textual evidence to support analysis of what the text says explicitly as well as inferences drawn from the text</w:t>
            </w:r>
          </w:p>
          <w:p w14:paraId="5C2BD523" w14:textId="77777777" w:rsidR="0091631D" w:rsidRPr="00AC3D0A" w:rsidRDefault="0091631D" w:rsidP="0091631D">
            <w:pPr>
              <w:spacing w:before="100" w:after="120" w:line="240" w:lineRule="auto"/>
              <w:rPr>
                <w:rFonts w:ascii="Calibri" w:eastAsia="Times New Roman" w:hAnsi="Calibri" w:cs="Times New Roman"/>
                <w:szCs w:val="20"/>
              </w:rPr>
            </w:pPr>
            <w:r w:rsidRPr="00AC3D0A">
              <w:rPr>
                <w:rFonts w:ascii="Calibri" w:eastAsia="Times New Roman" w:hAnsi="Calibri" w:cs="Times New Roman"/>
                <w:b/>
                <w:szCs w:val="20"/>
              </w:rPr>
              <w:t>R2D</w:t>
            </w:r>
            <w:r w:rsidRPr="00AC3D0A">
              <w:rPr>
                <w:rFonts w:ascii="Calibri" w:eastAsia="Times New Roman" w:hAnsi="Calibri" w:cs="Times New Roman"/>
                <w:szCs w:val="20"/>
              </w:rPr>
              <w:t>:  Determine a theme or central idea of a text and how it is conveyed through particular details; provide a summary of the text distinct from personal opinions or judgments</w:t>
            </w:r>
          </w:p>
          <w:p w14:paraId="486E318C" w14:textId="77777777" w:rsidR="0091631D" w:rsidRPr="00AC3D0A" w:rsidRDefault="0091631D" w:rsidP="0091631D">
            <w:pPr>
              <w:spacing w:before="100" w:after="120" w:line="240" w:lineRule="auto"/>
              <w:rPr>
                <w:rFonts w:ascii="Calibri" w:eastAsia="Times New Roman" w:hAnsi="Calibri" w:cs="Times New Roman"/>
                <w:szCs w:val="20"/>
              </w:rPr>
            </w:pPr>
            <w:r w:rsidRPr="00AC3D0A">
              <w:rPr>
                <w:rFonts w:ascii="Calibri" w:eastAsia="Times New Roman" w:hAnsi="Calibri" w:cs="Times New Roman"/>
                <w:b/>
                <w:szCs w:val="20"/>
              </w:rPr>
              <w:t>W4D</w:t>
            </w:r>
            <w:r w:rsidRPr="00AC3D0A">
              <w:rPr>
                <w:rFonts w:ascii="Calibri" w:eastAsia="Times New Roman" w:hAnsi="Calibri" w:cs="Times New Roman"/>
                <w:szCs w:val="20"/>
              </w:rPr>
              <w:t>:  Produce clear and coherent writing in which the development, organization, and style are appropriate to task, purpose and audience.</w:t>
            </w:r>
          </w:p>
          <w:p w14:paraId="4E680594" w14:textId="446A1863" w:rsidR="0091631D" w:rsidRPr="00AC3D0A" w:rsidRDefault="0091631D" w:rsidP="0091631D">
            <w:pPr>
              <w:spacing w:before="100" w:after="120" w:line="240" w:lineRule="auto"/>
              <w:rPr>
                <w:rFonts w:ascii="Calibri" w:eastAsia="Times New Roman" w:hAnsi="Calibri" w:cs="Times New Roman"/>
                <w:sz w:val="20"/>
                <w:szCs w:val="20"/>
              </w:rPr>
            </w:pPr>
            <w:r w:rsidRPr="00AC3D0A">
              <w:rPr>
                <w:rFonts w:ascii="Calibri" w:eastAsia="Times New Roman" w:hAnsi="Calibri" w:cs="Times New Roman"/>
                <w:b/>
                <w:szCs w:val="20"/>
              </w:rPr>
              <w:t>L4Dabcd</w:t>
            </w:r>
            <w:r w:rsidRPr="00AC3D0A">
              <w:rPr>
                <w:rFonts w:ascii="Calibri" w:eastAsia="Times New Roman" w:hAnsi="Calibri" w:cs="Times New Roman"/>
                <w:szCs w:val="20"/>
              </w:rPr>
              <w:t>:  Determine or clarify the meaning of unknown and multiple meaning words and phrases, choosing flexibly from a range of strategies</w:t>
            </w:r>
          </w:p>
        </w:tc>
        <w:tc>
          <w:tcPr>
            <w:tcW w:w="2790" w:type="dxa"/>
            <w:vMerge w:val="restart"/>
            <w:tcBorders>
              <w:top w:val="single" w:sz="4" w:space="0" w:color="auto"/>
            </w:tcBorders>
          </w:tcPr>
          <w:p w14:paraId="0EE3B760" w14:textId="77777777" w:rsidR="008E405F" w:rsidRPr="00AC3D0A" w:rsidRDefault="00242746" w:rsidP="008E405F">
            <w:pPr>
              <w:rPr>
                <w:rFonts w:ascii="Calibri" w:hAnsi="Calibri"/>
                <w:i/>
                <w:sz w:val="20"/>
              </w:rPr>
            </w:pPr>
            <w:r w:rsidRPr="00AC3D0A">
              <w:rPr>
                <w:rFonts w:ascii="Calibri" w:hAnsi="Calibri"/>
                <w:i/>
                <w:sz w:val="20"/>
              </w:rPr>
              <w:t>Indicate those addressed in this lesson:</w:t>
            </w:r>
          </w:p>
          <w:p w14:paraId="2BD7DEF7" w14:textId="77777777" w:rsidR="008E405F" w:rsidRPr="00AC3D0A" w:rsidRDefault="008E405F" w:rsidP="008E405F">
            <w:pPr>
              <w:rPr>
                <w:rFonts w:ascii="Calibri" w:hAnsi="Calibri"/>
                <w:i/>
              </w:rPr>
            </w:pPr>
          </w:p>
          <w:p w14:paraId="4067026E" w14:textId="6A46E49D" w:rsidR="00242746" w:rsidRPr="00AC3D0A" w:rsidRDefault="008E405F" w:rsidP="008E405F">
            <w:pPr>
              <w:rPr>
                <w:rFonts w:ascii="Calibri" w:hAnsi="Calibri"/>
                <w:noProof/>
              </w:rPr>
            </w:pPr>
            <w:r w:rsidRPr="00AC3D0A">
              <w:rPr>
                <w:rFonts w:ascii="Calibri" w:hAnsi="Calibri"/>
                <w:i/>
              </w:rPr>
              <w:fldChar w:fldCharType="begin">
                <w:ffData>
                  <w:name w:val="Check3"/>
                  <w:enabled/>
                  <w:calcOnExit w:val="0"/>
                  <w:checkBox>
                    <w:sizeAuto/>
                    <w:default w:val="1"/>
                  </w:checkBox>
                </w:ffData>
              </w:fldChar>
            </w:r>
            <w:bookmarkStart w:id="0" w:name="Check3"/>
            <w:r w:rsidRPr="00AC3D0A">
              <w:rPr>
                <w:rFonts w:ascii="Calibri" w:hAnsi="Calibri"/>
                <w:i/>
              </w:rPr>
              <w:instrText xml:space="preserve"> FORMCHECKBOX </w:instrText>
            </w:r>
            <w:r w:rsidR="00913E42">
              <w:rPr>
                <w:rFonts w:ascii="Calibri" w:hAnsi="Calibri"/>
                <w:i/>
              </w:rPr>
            </w:r>
            <w:r w:rsidR="00913E42">
              <w:rPr>
                <w:rFonts w:ascii="Calibri" w:hAnsi="Calibri"/>
                <w:i/>
              </w:rPr>
              <w:fldChar w:fldCharType="separate"/>
            </w:r>
            <w:r w:rsidRPr="00AC3D0A">
              <w:rPr>
                <w:rFonts w:ascii="Calibri" w:hAnsi="Calibri"/>
                <w:i/>
              </w:rPr>
              <w:fldChar w:fldCharType="end"/>
            </w:r>
            <w:bookmarkEnd w:id="0"/>
            <w:r w:rsidR="00242746" w:rsidRPr="00AC3D0A">
              <w:rPr>
                <w:rFonts w:ascii="Calibri" w:hAnsi="Calibri"/>
                <w:noProof/>
              </w:rPr>
              <w:t>Practice with complex text and its academic language</w:t>
            </w:r>
          </w:p>
          <w:p w14:paraId="3CBD577E" w14:textId="77777777" w:rsidR="008E405F" w:rsidRPr="00AC3D0A" w:rsidRDefault="008E405F" w:rsidP="008E405F">
            <w:pPr>
              <w:rPr>
                <w:rFonts w:ascii="Calibri" w:hAnsi="Calibri"/>
                <w:i/>
              </w:rPr>
            </w:pPr>
          </w:p>
          <w:p w14:paraId="4AD50443" w14:textId="6D15F97A" w:rsidR="00242746" w:rsidRPr="00AC3D0A" w:rsidRDefault="008E405F" w:rsidP="008E405F">
            <w:pPr>
              <w:spacing w:line="240" w:lineRule="auto"/>
              <w:rPr>
                <w:rFonts w:ascii="Calibri" w:hAnsi="Calibri"/>
              </w:rPr>
            </w:pPr>
            <w:r w:rsidRPr="00AC3D0A">
              <w:rPr>
                <w:rFonts w:ascii="Calibri" w:hAnsi="Calibri"/>
                <w:noProof/>
              </w:rPr>
              <w:fldChar w:fldCharType="begin">
                <w:ffData>
                  <w:name w:val="Check2"/>
                  <w:enabled/>
                  <w:calcOnExit w:val="0"/>
                  <w:checkBox>
                    <w:sizeAuto/>
                    <w:default w:val="1"/>
                  </w:checkBox>
                </w:ffData>
              </w:fldChar>
            </w:r>
            <w:bookmarkStart w:id="1" w:name="Check2"/>
            <w:r w:rsidRPr="00AC3D0A">
              <w:rPr>
                <w:rFonts w:ascii="Calibri" w:hAnsi="Calibri"/>
                <w:noProof/>
              </w:rPr>
              <w:instrText xml:space="preserve"> FORMCHECKBOX </w:instrText>
            </w:r>
            <w:r w:rsidR="00913E42">
              <w:rPr>
                <w:rFonts w:ascii="Calibri" w:hAnsi="Calibri"/>
                <w:noProof/>
              </w:rPr>
            </w:r>
            <w:r w:rsidR="00913E42">
              <w:rPr>
                <w:rFonts w:ascii="Calibri" w:hAnsi="Calibri"/>
                <w:noProof/>
              </w:rPr>
              <w:fldChar w:fldCharType="separate"/>
            </w:r>
            <w:r w:rsidRPr="00AC3D0A">
              <w:rPr>
                <w:rFonts w:ascii="Calibri" w:hAnsi="Calibri"/>
                <w:noProof/>
              </w:rPr>
              <w:fldChar w:fldCharType="end"/>
            </w:r>
            <w:bookmarkEnd w:id="1"/>
            <w:r w:rsidR="00242746" w:rsidRPr="00AC3D0A">
              <w:rPr>
                <w:rFonts w:ascii="Calibri" w:hAnsi="Calibri"/>
                <w:noProof/>
              </w:rPr>
              <w:t>Ground reading, writing, and speaking in evidence from literary and informational texts</w:t>
            </w:r>
          </w:p>
          <w:p w14:paraId="43EC7726" w14:textId="77777777" w:rsidR="008E405F" w:rsidRPr="00AC3D0A" w:rsidRDefault="008E405F" w:rsidP="008E405F">
            <w:pPr>
              <w:spacing w:line="240" w:lineRule="auto"/>
              <w:rPr>
                <w:rFonts w:ascii="Calibri" w:hAnsi="Calibri"/>
              </w:rPr>
            </w:pPr>
          </w:p>
          <w:p w14:paraId="6911510F" w14:textId="0C40DA54" w:rsidR="00242746" w:rsidRPr="00AC3D0A" w:rsidRDefault="008E405F" w:rsidP="008E405F">
            <w:pPr>
              <w:spacing w:line="240" w:lineRule="auto"/>
              <w:rPr>
                <w:rFonts w:ascii="Calibri" w:hAnsi="Calibri"/>
              </w:rPr>
            </w:pPr>
            <w:r w:rsidRPr="00AC3D0A">
              <w:rPr>
                <w:rFonts w:ascii="Calibri" w:hAnsi="Calibri"/>
              </w:rPr>
              <w:fldChar w:fldCharType="begin">
                <w:ffData>
                  <w:name w:val="Check4"/>
                  <w:enabled/>
                  <w:calcOnExit w:val="0"/>
                  <w:checkBox>
                    <w:sizeAuto/>
                    <w:default w:val="1"/>
                  </w:checkBox>
                </w:ffData>
              </w:fldChar>
            </w:r>
            <w:bookmarkStart w:id="2" w:name="Check4"/>
            <w:r w:rsidRPr="00AC3D0A">
              <w:rPr>
                <w:rFonts w:ascii="Calibri" w:hAnsi="Calibri"/>
              </w:rPr>
              <w:instrText xml:space="preserve"> FORMCHECKBOX </w:instrText>
            </w:r>
            <w:r w:rsidR="00913E42">
              <w:rPr>
                <w:rFonts w:ascii="Calibri" w:hAnsi="Calibri"/>
              </w:rPr>
            </w:r>
            <w:r w:rsidR="00913E42">
              <w:rPr>
                <w:rFonts w:ascii="Calibri" w:hAnsi="Calibri"/>
              </w:rPr>
              <w:fldChar w:fldCharType="separate"/>
            </w:r>
            <w:r w:rsidRPr="00AC3D0A">
              <w:rPr>
                <w:rFonts w:ascii="Calibri" w:hAnsi="Calibri"/>
              </w:rPr>
              <w:fldChar w:fldCharType="end"/>
            </w:r>
            <w:bookmarkEnd w:id="2"/>
            <w:r w:rsidR="00242746" w:rsidRPr="00AC3D0A">
              <w:rPr>
                <w:rFonts w:ascii="Calibri" w:hAnsi="Calibri"/>
              </w:rPr>
              <w:t>Build knowledge through content-rich nonfiction</w:t>
            </w:r>
          </w:p>
        </w:tc>
      </w:tr>
      <w:tr w:rsidR="00242746" w:rsidRPr="00AC3D0A" w14:paraId="5907E232" w14:textId="77777777" w:rsidTr="0091631D">
        <w:trPr>
          <w:trHeight w:val="175"/>
        </w:trPr>
        <w:tc>
          <w:tcPr>
            <w:tcW w:w="7539" w:type="dxa"/>
            <w:gridSpan w:val="3"/>
            <w:shd w:val="clear" w:color="auto" w:fill="92D050"/>
          </w:tcPr>
          <w:p w14:paraId="66BD7360" w14:textId="34A28EB3" w:rsidR="00242746" w:rsidRPr="00AC3D0A" w:rsidRDefault="0091631D" w:rsidP="0091631D">
            <w:pPr>
              <w:spacing w:line="240" w:lineRule="auto"/>
              <w:rPr>
                <w:rFonts w:ascii="Calibri" w:hAnsi="Calibri"/>
                <w:i/>
              </w:rPr>
            </w:pPr>
            <w:r w:rsidRPr="00AC3D0A">
              <w:rPr>
                <w:rFonts w:ascii="Calibri" w:hAnsi="Calibri"/>
                <w:b/>
              </w:rPr>
              <w:t>ESSENTIAL QUESTION(S)</w:t>
            </w:r>
          </w:p>
        </w:tc>
        <w:tc>
          <w:tcPr>
            <w:tcW w:w="2790" w:type="dxa"/>
            <w:vMerge/>
          </w:tcPr>
          <w:p w14:paraId="0D00213D" w14:textId="77777777" w:rsidR="00242746" w:rsidRPr="00AC3D0A" w:rsidRDefault="00242746" w:rsidP="00313F04">
            <w:pPr>
              <w:spacing w:line="240" w:lineRule="auto"/>
              <w:rPr>
                <w:rFonts w:ascii="Calibri" w:hAnsi="Calibri"/>
              </w:rPr>
            </w:pPr>
          </w:p>
        </w:tc>
      </w:tr>
      <w:tr w:rsidR="00242746" w:rsidRPr="00AC3D0A" w14:paraId="23DAD1FA" w14:textId="77777777" w:rsidTr="0091631D">
        <w:trPr>
          <w:trHeight w:val="442"/>
        </w:trPr>
        <w:tc>
          <w:tcPr>
            <w:tcW w:w="7539" w:type="dxa"/>
            <w:gridSpan w:val="3"/>
          </w:tcPr>
          <w:p w14:paraId="6CC16F7B" w14:textId="44E0ECFC" w:rsidR="00242746" w:rsidRPr="00AC3D0A" w:rsidRDefault="000279FE" w:rsidP="0091631D">
            <w:pPr>
              <w:spacing w:before="120"/>
              <w:rPr>
                <w:rFonts w:ascii="Calibri" w:eastAsia="Times New Roman" w:hAnsi="Calibri" w:cs="Arial"/>
                <w:i/>
                <w:shd w:val="clear" w:color="auto" w:fill="FFFFFF"/>
              </w:rPr>
            </w:pPr>
            <w:r w:rsidRPr="00AC3D0A">
              <w:rPr>
                <w:rFonts w:ascii="Calibri" w:eastAsia="Times New Roman" w:hAnsi="Calibri" w:cs="Arial"/>
                <w:i/>
                <w:shd w:val="clear" w:color="auto" w:fill="FFFFFF"/>
              </w:rPr>
              <w:t xml:space="preserve"> </w:t>
            </w:r>
            <w:r w:rsidR="0091631D" w:rsidRPr="00AC3D0A">
              <w:rPr>
                <w:rFonts w:ascii="Calibri" w:eastAsia="Times New Roman" w:hAnsi="Calibri" w:cs="Arial"/>
                <w:i/>
                <w:shd w:val="clear" w:color="auto" w:fill="FFFFFF"/>
              </w:rPr>
              <w:t>Why should we consider alternate energy sources?</w:t>
            </w:r>
          </w:p>
        </w:tc>
        <w:tc>
          <w:tcPr>
            <w:tcW w:w="2790" w:type="dxa"/>
            <w:vMerge/>
          </w:tcPr>
          <w:p w14:paraId="53DEC28F" w14:textId="77777777" w:rsidR="00242746" w:rsidRPr="00AC3D0A" w:rsidRDefault="00242746" w:rsidP="00242746">
            <w:pPr>
              <w:rPr>
                <w:rFonts w:ascii="Calibri" w:hAnsi="Calibri"/>
              </w:rPr>
            </w:pPr>
          </w:p>
        </w:tc>
      </w:tr>
      <w:tr w:rsidR="00242746" w:rsidRPr="00AC3D0A" w14:paraId="10C82EDD" w14:textId="77777777" w:rsidTr="00313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0329" w:type="dxa"/>
            <w:gridSpan w:val="4"/>
            <w:shd w:val="clear" w:color="auto" w:fill="92D050"/>
          </w:tcPr>
          <w:p w14:paraId="1CB6181F" w14:textId="77777777" w:rsidR="00242746" w:rsidRPr="00AC3D0A" w:rsidRDefault="00242746" w:rsidP="00313F04">
            <w:pPr>
              <w:spacing w:line="240" w:lineRule="auto"/>
              <w:rPr>
                <w:rFonts w:ascii="Calibri" w:hAnsi="Calibri"/>
                <w:b/>
              </w:rPr>
            </w:pPr>
            <w:r w:rsidRPr="00AC3D0A">
              <w:rPr>
                <w:rFonts w:ascii="Calibri" w:hAnsi="Calibri"/>
                <w:b/>
              </w:rPr>
              <w:t xml:space="preserve">PRIOR KNOWLEDGE NEEDED </w:t>
            </w:r>
          </w:p>
        </w:tc>
      </w:tr>
      <w:tr w:rsidR="00242746" w:rsidRPr="00AC3D0A" w14:paraId="69183655" w14:textId="77777777" w:rsidTr="00313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329" w:type="dxa"/>
            <w:gridSpan w:val="4"/>
          </w:tcPr>
          <w:p w14:paraId="4CC628CE" w14:textId="0F31D020" w:rsidR="00242746" w:rsidRPr="00AC3D0A" w:rsidRDefault="00AC3D0A" w:rsidP="00313F04">
            <w:pPr>
              <w:spacing w:before="80" w:after="60" w:line="240" w:lineRule="auto"/>
              <w:rPr>
                <w:rFonts w:ascii="Calibri" w:hAnsi="Calibri"/>
                <w:szCs w:val="20"/>
              </w:rPr>
            </w:pPr>
            <w:r w:rsidRPr="00AC3D0A">
              <w:rPr>
                <w:rFonts w:ascii="Calibri" w:hAnsi="Calibri"/>
                <w:szCs w:val="20"/>
              </w:rPr>
              <w:t>Some understanding of problems affecting the environment and some knowledge of basic energy principles, gained from early lessons in this unit</w:t>
            </w:r>
          </w:p>
        </w:tc>
      </w:tr>
      <w:tr w:rsidR="00242746" w:rsidRPr="00AC3D0A" w14:paraId="71BCF8CB" w14:textId="77777777" w:rsidTr="00313F04">
        <w:trPr>
          <w:trHeight w:val="270"/>
        </w:trPr>
        <w:tc>
          <w:tcPr>
            <w:tcW w:w="10329" w:type="dxa"/>
            <w:gridSpan w:val="4"/>
            <w:shd w:val="clear" w:color="auto" w:fill="92D050"/>
          </w:tcPr>
          <w:p w14:paraId="60E9505D" w14:textId="77777777" w:rsidR="00242746" w:rsidRPr="00AC3D0A" w:rsidRDefault="00242746" w:rsidP="00242746">
            <w:pPr>
              <w:jc w:val="center"/>
              <w:rPr>
                <w:rFonts w:ascii="Calibri" w:hAnsi="Calibri"/>
                <w:b/>
                <w:sz w:val="24"/>
              </w:rPr>
            </w:pPr>
            <w:r w:rsidRPr="00AC3D0A">
              <w:rPr>
                <w:rFonts w:ascii="Calibri" w:hAnsi="Calibri"/>
                <w:b/>
                <w:sz w:val="28"/>
              </w:rPr>
              <w:t>STAGE 2 – EVIDENCE of LEARNING</w:t>
            </w:r>
          </w:p>
        </w:tc>
      </w:tr>
      <w:tr w:rsidR="00242746" w:rsidRPr="00AC3D0A" w14:paraId="7ECEB180" w14:textId="77777777" w:rsidTr="00313F04">
        <w:trPr>
          <w:trHeight w:val="427"/>
        </w:trPr>
        <w:tc>
          <w:tcPr>
            <w:tcW w:w="10329" w:type="dxa"/>
            <w:gridSpan w:val="4"/>
            <w:shd w:val="clear" w:color="auto" w:fill="auto"/>
          </w:tcPr>
          <w:p w14:paraId="79A16AFE" w14:textId="77777777" w:rsidR="00242746" w:rsidRPr="00AC3D0A" w:rsidRDefault="00242746" w:rsidP="00242746">
            <w:pPr>
              <w:rPr>
                <w:rFonts w:ascii="Calibri" w:hAnsi="Calibri"/>
                <w:i/>
                <w:sz w:val="20"/>
                <w:szCs w:val="20"/>
              </w:rPr>
            </w:pPr>
            <w:r w:rsidRPr="00AC3D0A">
              <w:rPr>
                <w:rFonts w:ascii="Calibri" w:hAnsi="Calibri"/>
                <w:i/>
                <w:sz w:val="20"/>
                <w:szCs w:val="20"/>
              </w:rPr>
              <w:t>Ways that students and I will know the extent to which objectives have been met:</w:t>
            </w:r>
          </w:p>
          <w:p w14:paraId="40929E2A" w14:textId="132CE32D" w:rsidR="00242746" w:rsidRPr="00AC3D0A" w:rsidRDefault="00FC742E" w:rsidP="00FC742E">
            <w:pPr>
              <w:tabs>
                <w:tab w:val="left" w:pos="4248"/>
              </w:tabs>
              <w:spacing w:line="240" w:lineRule="auto"/>
              <w:rPr>
                <w:rFonts w:ascii="Calibri" w:hAnsi="Calibri"/>
                <w:i/>
                <w:sz w:val="16"/>
                <w:szCs w:val="16"/>
              </w:rPr>
            </w:pPr>
            <w:r w:rsidRPr="00AC3D0A">
              <w:rPr>
                <w:rFonts w:ascii="Calibri" w:hAnsi="Calibri"/>
                <w:i/>
                <w:sz w:val="16"/>
                <w:szCs w:val="16"/>
              </w:rPr>
              <w:tab/>
            </w:r>
          </w:p>
          <w:p w14:paraId="1CFF077B" w14:textId="06065127" w:rsidR="00242746" w:rsidRPr="00AC3D0A" w:rsidRDefault="00015BD3" w:rsidP="00AC3D0A">
            <w:pPr>
              <w:tabs>
                <w:tab w:val="left" w:pos="5980"/>
              </w:tabs>
              <w:ind w:left="720"/>
              <w:rPr>
                <w:rFonts w:ascii="Calibri" w:hAnsi="Calibri"/>
              </w:rPr>
            </w:pPr>
            <w:r w:rsidRPr="00AC3D0A">
              <w:rPr>
                <w:rFonts w:ascii="Calibri" w:hAnsi="Calibri"/>
              </w:rPr>
              <w:t>S</w:t>
            </w:r>
            <w:r w:rsidR="00264EBE" w:rsidRPr="00AC3D0A">
              <w:rPr>
                <w:rFonts w:ascii="Calibri" w:hAnsi="Calibri"/>
              </w:rPr>
              <w:t xml:space="preserve">tudent </w:t>
            </w:r>
            <w:r w:rsidR="00242746" w:rsidRPr="00AC3D0A">
              <w:rPr>
                <w:rFonts w:ascii="Calibri" w:hAnsi="Calibri"/>
              </w:rPr>
              <w:t>notes</w:t>
            </w:r>
            <w:r w:rsidR="00AC3D0A" w:rsidRPr="00AC3D0A">
              <w:rPr>
                <w:rFonts w:ascii="Calibri" w:hAnsi="Calibri"/>
              </w:rPr>
              <w:t>, “Argument sort”</w:t>
            </w:r>
            <w:r w:rsidRPr="00AC3D0A">
              <w:rPr>
                <w:rFonts w:ascii="Calibri" w:hAnsi="Calibri"/>
              </w:rPr>
              <w:t>, Exit ticket, Teacher observation</w:t>
            </w:r>
            <w:r w:rsidR="00264EBE" w:rsidRPr="00AC3D0A">
              <w:rPr>
                <w:rFonts w:ascii="Calibri" w:hAnsi="Calibri"/>
              </w:rPr>
              <w:tab/>
            </w:r>
          </w:p>
        </w:tc>
      </w:tr>
    </w:tbl>
    <w:p w14:paraId="5A7C8810" w14:textId="046F0D51" w:rsidR="00AC3D0A" w:rsidRPr="00AC3D0A" w:rsidRDefault="00AC3D0A" w:rsidP="00242746">
      <w:pPr>
        <w:rPr>
          <w:rFonts w:ascii="Calibri" w:hAnsi="Calibri"/>
          <w:sz w:val="16"/>
        </w:rPr>
      </w:pPr>
      <w:r w:rsidRPr="00AC3D0A">
        <w:rPr>
          <w:rFonts w:ascii="Calibri" w:hAnsi="Calibri"/>
          <w:sz w:val="16"/>
        </w:rPr>
        <w:br w:type="page"/>
      </w:r>
    </w:p>
    <w:p w14:paraId="335E91A0" w14:textId="77777777" w:rsidR="00242746" w:rsidRPr="00AC3D0A" w:rsidRDefault="00242746" w:rsidP="00242746">
      <w:pPr>
        <w:rPr>
          <w:rFonts w:ascii="Calibri" w:hAnsi="Calibri"/>
          <w:sz w:val="16"/>
        </w:rPr>
      </w:pPr>
    </w:p>
    <w:tbl>
      <w:tblPr>
        <w:tblStyle w:val="TableGrid"/>
        <w:tblW w:w="1041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6" w:type="dxa"/>
          <w:left w:w="115" w:type="dxa"/>
          <w:bottom w:w="86" w:type="dxa"/>
          <w:right w:w="115" w:type="dxa"/>
        </w:tblCellMar>
        <w:tblLook w:val="04A0" w:firstRow="1" w:lastRow="0" w:firstColumn="1" w:lastColumn="0" w:noHBand="0" w:noVBand="1"/>
      </w:tblPr>
      <w:tblGrid>
        <w:gridCol w:w="2077"/>
        <w:gridCol w:w="6362"/>
        <w:gridCol w:w="1350"/>
        <w:gridCol w:w="630"/>
      </w:tblGrid>
      <w:tr w:rsidR="00242746" w:rsidRPr="00AC3D0A" w14:paraId="60CBF7B8" w14:textId="77777777" w:rsidTr="00835F82">
        <w:trPr>
          <w:trHeight w:val="270"/>
        </w:trPr>
        <w:tc>
          <w:tcPr>
            <w:tcW w:w="10419" w:type="dxa"/>
            <w:gridSpan w:val="4"/>
            <w:shd w:val="clear" w:color="auto" w:fill="92D050"/>
          </w:tcPr>
          <w:p w14:paraId="2B93D12A" w14:textId="1A1AB9B6" w:rsidR="00242746" w:rsidRPr="00AC3D0A" w:rsidRDefault="00242746" w:rsidP="00F00D54">
            <w:pPr>
              <w:tabs>
                <w:tab w:val="center" w:pos="4821"/>
                <w:tab w:val="right" w:pos="9432"/>
                <w:tab w:val="left" w:pos="9591"/>
              </w:tabs>
              <w:spacing w:line="240" w:lineRule="auto"/>
              <w:rPr>
                <w:rFonts w:ascii="Calibri" w:hAnsi="Calibri"/>
                <w:b/>
              </w:rPr>
            </w:pPr>
            <w:r w:rsidRPr="00AC3D0A">
              <w:rPr>
                <w:rFonts w:ascii="Calibri" w:hAnsi="Calibri"/>
                <w:b/>
              </w:rPr>
              <w:br w:type="page"/>
            </w:r>
            <w:r w:rsidRPr="00AC3D0A">
              <w:rPr>
                <w:rFonts w:ascii="Calibri" w:hAnsi="Calibri"/>
                <w:b/>
              </w:rPr>
              <w:tab/>
            </w:r>
            <w:r w:rsidRPr="00AC3D0A">
              <w:rPr>
                <w:rFonts w:ascii="Calibri" w:hAnsi="Calibri"/>
                <w:b/>
                <w:sz w:val="28"/>
              </w:rPr>
              <w:t>STAGE 3 -- ACTION</w:t>
            </w:r>
            <w:r w:rsidRPr="00AC3D0A">
              <w:rPr>
                <w:rFonts w:ascii="Calibri" w:hAnsi="Calibri"/>
                <w:b/>
              </w:rPr>
              <w:tab/>
            </w:r>
            <w:r w:rsidRPr="00AC3D0A">
              <w:rPr>
                <w:rFonts w:ascii="Calibri" w:hAnsi="Calibri"/>
                <w:b/>
                <w:sz w:val="20"/>
              </w:rPr>
              <w:t>MATERIALS</w:t>
            </w:r>
            <w:r w:rsidRPr="00AC3D0A">
              <w:rPr>
                <w:rFonts w:ascii="Calibri" w:hAnsi="Calibri"/>
                <w:b/>
                <w:sz w:val="20"/>
              </w:rPr>
              <w:tab/>
              <w:t>TIME</w:t>
            </w:r>
          </w:p>
        </w:tc>
      </w:tr>
      <w:tr w:rsidR="00242746" w:rsidRPr="007948F9" w14:paraId="428AC3A8" w14:textId="77777777" w:rsidTr="007948F9">
        <w:trPr>
          <w:trHeight w:val="1813"/>
        </w:trPr>
        <w:tc>
          <w:tcPr>
            <w:tcW w:w="2077" w:type="dxa"/>
            <w:tcBorders>
              <w:bottom w:val="nil"/>
            </w:tcBorders>
            <w:shd w:val="clear" w:color="auto" w:fill="auto"/>
          </w:tcPr>
          <w:p w14:paraId="0BEB4848" w14:textId="77777777" w:rsidR="00242746" w:rsidRPr="007948F9" w:rsidRDefault="00242746" w:rsidP="00242746">
            <w:pPr>
              <w:jc w:val="center"/>
              <w:rPr>
                <w:rFonts w:ascii="Calibri" w:hAnsi="Calibri"/>
                <w:b/>
                <w:sz w:val="20"/>
              </w:rPr>
            </w:pPr>
          </w:p>
          <w:p w14:paraId="5C409DFD" w14:textId="77777777" w:rsidR="00242746" w:rsidRPr="007948F9" w:rsidRDefault="00242746" w:rsidP="00242746">
            <w:pPr>
              <w:jc w:val="center"/>
              <w:rPr>
                <w:rFonts w:ascii="Calibri" w:hAnsi="Calibri"/>
                <w:b/>
                <w:sz w:val="20"/>
              </w:rPr>
            </w:pPr>
            <w:r w:rsidRPr="007948F9">
              <w:rPr>
                <w:rFonts w:ascii="Calibri" w:hAnsi="Calibri"/>
                <w:b/>
                <w:sz w:val="20"/>
              </w:rPr>
              <w:t>INTRODUCTION</w:t>
            </w:r>
          </w:p>
          <w:p w14:paraId="4CAF0239" w14:textId="77777777" w:rsidR="00242746" w:rsidRPr="007948F9" w:rsidRDefault="00242746" w:rsidP="00242746">
            <w:pPr>
              <w:pStyle w:val="ListParagraph"/>
              <w:numPr>
                <w:ilvl w:val="0"/>
                <w:numId w:val="1"/>
              </w:numPr>
              <w:spacing w:before="120" w:line="240" w:lineRule="auto"/>
              <w:ind w:left="252" w:hanging="252"/>
              <w:contextualSpacing w:val="0"/>
              <w:rPr>
                <w:rFonts w:ascii="Calibri" w:hAnsi="Calibri"/>
                <w:i/>
                <w:sz w:val="20"/>
              </w:rPr>
            </w:pPr>
            <w:r w:rsidRPr="007948F9">
              <w:rPr>
                <w:rFonts w:ascii="Calibri" w:hAnsi="Calibri"/>
                <w:i/>
                <w:sz w:val="20"/>
              </w:rPr>
              <w:t>Why is this important for students to learn? (hook, connection, relevance)</w:t>
            </w:r>
          </w:p>
        </w:tc>
        <w:tc>
          <w:tcPr>
            <w:tcW w:w="6362" w:type="dxa"/>
            <w:tcBorders>
              <w:bottom w:val="nil"/>
            </w:tcBorders>
            <w:shd w:val="clear" w:color="auto" w:fill="auto"/>
          </w:tcPr>
          <w:p w14:paraId="0EAC533E" w14:textId="77777777" w:rsidR="00AC3D0A" w:rsidRPr="007948F9" w:rsidRDefault="00AC3D0A" w:rsidP="00AC3D0A">
            <w:pPr>
              <w:pStyle w:val="ListParagraph"/>
              <w:numPr>
                <w:ilvl w:val="0"/>
                <w:numId w:val="19"/>
              </w:numPr>
              <w:shd w:val="clear" w:color="auto" w:fill="FFFFFF"/>
              <w:rPr>
                <w:rFonts w:ascii="Calibri" w:hAnsi="Calibri"/>
              </w:rPr>
            </w:pPr>
            <w:r w:rsidRPr="007948F9">
              <w:rPr>
                <w:rFonts w:ascii="Calibri" w:hAnsi="Calibri"/>
              </w:rPr>
              <w:t xml:space="preserve">Tell students, “Before we enter today’s text, we are going to take a moment to record and evaluate the energy we have consumed today.”  </w:t>
            </w:r>
          </w:p>
          <w:p w14:paraId="6EA89C60" w14:textId="04023A0F" w:rsidR="00AC3D0A" w:rsidRPr="007948F9" w:rsidRDefault="00AC3D0A" w:rsidP="00AC3D0A">
            <w:pPr>
              <w:pStyle w:val="ListParagraph"/>
              <w:numPr>
                <w:ilvl w:val="0"/>
                <w:numId w:val="19"/>
              </w:numPr>
              <w:shd w:val="clear" w:color="auto" w:fill="FFFFFF"/>
              <w:rPr>
                <w:rFonts w:ascii="Calibri" w:hAnsi="Calibri"/>
              </w:rPr>
            </w:pPr>
            <w:r w:rsidRPr="007948F9">
              <w:rPr>
                <w:rFonts w:ascii="Calibri" w:hAnsi="Calibri"/>
              </w:rPr>
              <w:t xml:space="preserve">Ask students to think about everything they have done today since waking up and to jot it down.  </w:t>
            </w:r>
          </w:p>
          <w:p w14:paraId="42D96B54" w14:textId="77777777" w:rsidR="00AC3D0A" w:rsidRPr="007948F9" w:rsidRDefault="00AC3D0A" w:rsidP="00AC3D0A">
            <w:pPr>
              <w:pStyle w:val="ListParagraph"/>
              <w:numPr>
                <w:ilvl w:val="0"/>
                <w:numId w:val="19"/>
              </w:numPr>
              <w:shd w:val="clear" w:color="auto" w:fill="FFFFFF"/>
              <w:rPr>
                <w:rFonts w:ascii="Calibri" w:hAnsi="Calibri"/>
              </w:rPr>
            </w:pPr>
            <w:r w:rsidRPr="007948F9">
              <w:rPr>
                <w:rFonts w:ascii="Calibri" w:hAnsi="Calibri"/>
              </w:rPr>
              <w:t xml:space="preserve">Inform students we have all used energy since waking up this morning.  </w:t>
            </w:r>
          </w:p>
          <w:p w14:paraId="56AFAE5D" w14:textId="29F748B0" w:rsidR="00AC3D0A" w:rsidRPr="007948F9" w:rsidRDefault="00AC3D0A" w:rsidP="00AC3D0A">
            <w:pPr>
              <w:pStyle w:val="ListParagraph"/>
              <w:numPr>
                <w:ilvl w:val="0"/>
                <w:numId w:val="19"/>
              </w:numPr>
              <w:shd w:val="clear" w:color="auto" w:fill="FFFFFF"/>
              <w:rPr>
                <w:rFonts w:ascii="Calibri" w:hAnsi="Calibri"/>
              </w:rPr>
            </w:pPr>
            <w:r w:rsidRPr="007948F9">
              <w:rPr>
                <w:rFonts w:ascii="Calibri" w:hAnsi="Calibri"/>
              </w:rPr>
              <w:t>Ask students:</w:t>
            </w:r>
          </w:p>
          <w:p w14:paraId="02B9B333" w14:textId="77777777" w:rsidR="00AC3D0A" w:rsidRPr="007948F9" w:rsidRDefault="00AC3D0A" w:rsidP="00AC3D0A">
            <w:pPr>
              <w:pStyle w:val="ListParagraph"/>
              <w:numPr>
                <w:ilvl w:val="0"/>
                <w:numId w:val="20"/>
              </w:numPr>
              <w:shd w:val="clear" w:color="auto" w:fill="FFFFFF"/>
              <w:rPr>
                <w:rFonts w:ascii="Calibri" w:hAnsi="Calibri"/>
                <w:i/>
              </w:rPr>
            </w:pPr>
            <w:r w:rsidRPr="007948F9">
              <w:rPr>
                <w:rFonts w:ascii="Calibri" w:hAnsi="Calibri"/>
                <w:b/>
                <w:i/>
              </w:rPr>
              <w:t>Did you remove your cell phone from its charger when you woke up?</w:t>
            </w:r>
            <w:r w:rsidRPr="007948F9">
              <w:rPr>
                <w:rFonts w:ascii="Calibri" w:hAnsi="Calibri"/>
                <w:i/>
              </w:rPr>
              <w:t xml:space="preserve">  If so, you have already consumed a tiny amount of electricity that likely has been produced at a power plant that had to burn a fossil fuel to produce that energy. The emissions from burnt fossil fuels have a negative impact on the environment.</w:t>
            </w:r>
          </w:p>
          <w:p w14:paraId="3E6492D5" w14:textId="77777777" w:rsidR="00AC3D0A" w:rsidRPr="007948F9" w:rsidRDefault="00AC3D0A" w:rsidP="00AC3D0A">
            <w:pPr>
              <w:pStyle w:val="ListParagraph"/>
              <w:numPr>
                <w:ilvl w:val="0"/>
                <w:numId w:val="20"/>
              </w:numPr>
              <w:shd w:val="clear" w:color="auto" w:fill="FFFFFF"/>
              <w:rPr>
                <w:rFonts w:ascii="Calibri" w:hAnsi="Calibri"/>
                <w:i/>
              </w:rPr>
            </w:pPr>
            <w:r w:rsidRPr="007948F9">
              <w:rPr>
                <w:rFonts w:ascii="Calibri" w:hAnsi="Calibri"/>
                <w:b/>
                <w:i/>
              </w:rPr>
              <w:t xml:space="preserve">Did you take a hot shower?  </w:t>
            </w:r>
            <w:r w:rsidRPr="007948F9">
              <w:rPr>
                <w:rFonts w:ascii="Calibri" w:hAnsi="Calibri"/>
                <w:i/>
              </w:rPr>
              <w:t>If so, whether you use gas or oil to heat your water, some nonrenewable fossil fuels have likely been burned to produce that energy, also impacting the environment.</w:t>
            </w:r>
          </w:p>
          <w:p w14:paraId="04E9E652" w14:textId="0E2D760E" w:rsidR="00D83906" w:rsidRPr="007948F9" w:rsidRDefault="00AC3D0A" w:rsidP="00AC3D0A">
            <w:pPr>
              <w:pStyle w:val="ListParagraph"/>
              <w:numPr>
                <w:ilvl w:val="0"/>
                <w:numId w:val="20"/>
              </w:numPr>
              <w:shd w:val="clear" w:color="auto" w:fill="FFFFFF"/>
              <w:spacing w:after="75"/>
              <w:rPr>
                <w:rFonts w:ascii="Calibri" w:eastAsiaTheme="minorEastAsia" w:hAnsi="Calibri" w:cs="Times New Roman"/>
                <w:color w:val="000000"/>
              </w:rPr>
            </w:pPr>
            <w:r w:rsidRPr="007948F9">
              <w:rPr>
                <w:rFonts w:ascii="Calibri" w:hAnsi="Calibri"/>
                <w:b/>
                <w:i/>
              </w:rPr>
              <w:t xml:space="preserve">How did you get to school today?  </w:t>
            </w:r>
            <w:r w:rsidRPr="007948F9">
              <w:rPr>
                <w:rFonts w:ascii="Calibri" w:hAnsi="Calibri"/>
                <w:i/>
              </w:rPr>
              <w:t xml:space="preserve">If you walked or rode a bike, you have not used any fossil fuel energy, which is excellent for the planet and the environment.  If you took the bus or rode with friends, you consumed some energy, which caused some pollution, but you shared that amount with friends, and that’s still pretty good. Driving alone to school would be the worst for the planet. </w:t>
            </w:r>
            <w:r w:rsidRPr="007948F9">
              <w:rPr>
                <w:rFonts w:ascii="Calibri" w:eastAsiaTheme="minorEastAsia" w:hAnsi="Calibri" w:cs="Arial"/>
                <w:i/>
                <w:color w:val="000000"/>
              </w:rPr>
              <w:t>Because the journey was made just for you, the energy consumed and the pollution generated has not been shared with others traveling in the same vehicle.</w:t>
            </w:r>
          </w:p>
        </w:tc>
        <w:tc>
          <w:tcPr>
            <w:tcW w:w="1350" w:type="dxa"/>
            <w:tcBorders>
              <w:bottom w:val="nil"/>
            </w:tcBorders>
            <w:shd w:val="clear" w:color="auto" w:fill="auto"/>
          </w:tcPr>
          <w:p w14:paraId="1C359B9A" w14:textId="77777777" w:rsidR="00242746" w:rsidRPr="007948F9" w:rsidRDefault="00242746" w:rsidP="00F00D54">
            <w:pPr>
              <w:spacing w:line="240" w:lineRule="auto"/>
              <w:rPr>
                <w:rFonts w:ascii="Calibri" w:hAnsi="Calibri"/>
              </w:rPr>
            </w:pPr>
          </w:p>
          <w:p w14:paraId="23F1395E" w14:textId="77777777" w:rsidR="00242746" w:rsidRPr="007948F9" w:rsidRDefault="00242746" w:rsidP="00F00D54">
            <w:pPr>
              <w:spacing w:line="240" w:lineRule="auto"/>
              <w:rPr>
                <w:rFonts w:ascii="Calibri" w:hAnsi="Calibri"/>
              </w:rPr>
            </w:pPr>
          </w:p>
          <w:p w14:paraId="78327F38" w14:textId="77777777" w:rsidR="0013312B" w:rsidRPr="007948F9" w:rsidRDefault="0013312B" w:rsidP="00F00D54">
            <w:pPr>
              <w:spacing w:line="240" w:lineRule="auto"/>
              <w:rPr>
                <w:rFonts w:ascii="Calibri" w:hAnsi="Calibri"/>
              </w:rPr>
            </w:pPr>
          </w:p>
          <w:p w14:paraId="4F9F252E" w14:textId="72B2B7C6" w:rsidR="0013312B" w:rsidRPr="007948F9" w:rsidRDefault="0013312B" w:rsidP="00F00D54">
            <w:pPr>
              <w:spacing w:line="240" w:lineRule="auto"/>
              <w:rPr>
                <w:rFonts w:ascii="Calibri" w:hAnsi="Calibri"/>
              </w:rPr>
            </w:pPr>
            <w:r w:rsidRPr="007948F9">
              <w:rPr>
                <w:rFonts w:ascii="Calibri" w:hAnsi="Calibri"/>
              </w:rPr>
              <w:t xml:space="preserve">paper for </w:t>
            </w:r>
            <w:r w:rsidR="00AC3D0A" w:rsidRPr="007948F9">
              <w:rPr>
                <w:rFonts w:ascii="Calibri" w:hAnsi="Calibri"/>
              </w:rPr>
              <w:t xml:space="preserve">student </w:t>
            </w:r>
            <w:r w:rsidRPr="007948F9">
              <w:rPr>
                <w:rFonts w:ascii="Calibri" w:hAnsi="Calibri"/>
              </w:rPr>
              <w:t>writing</w:t>
            </w:r>
          </w:p>
        </w:tc>
        <w:tc>
          <w:tcPr>
            <w:tcW w:w="630" w:type="dxa"/>
            <w:tcBorders>
              <w:bottom w:val="nil"/>
            </w:tcBorders>
            <w:shd w:val="clear" w:color="auto" w:fill="auto"/>
          </w:tcPr>
          <w:p w14:paraId="2762456E" w14:textId="77777777" w:rsidR="00242746" w:rsidRPr="007948F9" w:rsidRDefault="00242746" w:rsidP="00F00D54">
            <w:pPr>
              <w:spacing w:line="240" w:lineRule="auto"/>
              <w:rPr>
                <w:rFonts w:ascii="Calibri" w:hAnsi="Calibri"/>
              </w:rPr>
            </w:pPr>
          </w:p>
          <w:p w14:paraId="48139E0E" w14:textId="77777777" w:rsidR="00242746" w:rsidRPr="007948F9" w:rsidRDefault="00242746" w:rsidP="00F00D54">
            <w:pPr>
              <w:spacing w:line="240" w:lineRule="auto"/>
              <w:rPr>
                <w:rFonts w:ascii="Calibri" w:hAnsi="Calibri"/>
              </w:rPr>
            </w:pPr>
          </w:p>
          <w:p w14:paraId="33A366CA" w14:textId="77777777" w:rsidR="0013312B" w:rsidRPr="007948F9" w:rsidRDefault="0013312B" w:rsidP="00F00D54">
            <w:pPr>
              <w:spacing w:line="240" w:lineRule="auto"/>
              <w:rPr>
                <w:rFonts w:ascii="Calibri" w:hAnsi="Calibri"/>
              </w:rPr>
            </w:pPr>
          </w:p>
          <w:p w14:paraId="000E6023" w14:textId="77B57914" w:rsidR="0013312B" w:rsidRPr="007948F9" w:rsidRDefault="00AC3D0A" w:rsidP="00AC3D0A">
            <w:pPr>
              <w:spacing w:line="240" w:lineRule="auto"/>
              <w:rPr>
                <w:rFonts w:ascii="Calibri" w:hAnsi="Calibri"/>
              </w:rPr>
            </w:pPr>
            <w:r w:rsidRPr="007948F9">
              <w:rPr>
                <w:rFonts w:ascii="Calibri" w:hAnsi="Calibri"/>
              </w:rPr>
              <w:t>15</w:t>
            </w:r>
            <w:r w:rsidR="007948F9">
              <w:rPr>
                <w:rFonts w:ascii="Calibri" w:hAnsi="Calibri"/>
              </w:rPr>
              <w:t xml:space="preserve"> min</w:t>
            </w:r>
          </w:p>
        </w:tc>
      </w:tr>
      <w:tr w:rsidR="00F51F9C" w:rsidRPr="007948F9" w14:paraId="3C41E4D8" w14:textId="77777777" w:rsidTr="007948F9">
        <w:trPr>
          <w:trHeight w:val="2794"/>
        </w:trPr>
        <w:tc>
          <w:tcPr>
            <w:tcW w:w="2077" w:type="dxa"/>
            <w:tcBorders>
              <w:top w:val="nil"/>
              <w:bottom w:val="nil"/>
            </w:tcBorders>
            <w:shd w:val="clear" w:color="auto" w:fill="auto"/>
          </w:tcPr>
          <w:p w14:paraId="23B2FFAF" w14:textId="77777777" w:rsidR="00F51F9C" w:rsidRPr="007948F9" w:rsidRDefault="00F51F9C" w:rsidP="009408C8">
            <w:pPr>
              <w:jc w:val="center"/>
              <w:rPr>
                <w:rFonts w:ascii="Calibri" w:hAnsi="Calibri"/>
                <w:sz w:val="20"/>
              </w:rPr>
            </w:pPr>
            <w:r w:rsidRPr="007948F9">
              <w:rPr>
                <w:rFonts w:ascii="Calibri" w:hAnsi="Calibri"/>
                <w:b/>
                <w:sz w:val="20"/>
              </w:rPr>
              <w:t>BODY</w:t>
            </w:r>
          </w:p>
          <w:p w14:paraId="2507B238" w14:textId="77777777" w:rsidR="00F51F9C" w:rsidRPr="007948F9" w:rsidRDefault="00F51F9C" w:rsidP="00242746">
            <w:pPr>
              <w:jc w:val="center"/>
              <w:rPr>
                <w:rFonts w:ascii="Calibri" w:hAnsi="Calibri"/>
                <w:i/>
                <w:sz w:val="20"/>
              </w:rPr>
            </w:pPr>
            <w:r w:rsidRPr="007948F9">
              <w:rPr>
                <w:rFonts w:ascii="Calibri" w:hAnsi="Calibri"/>
                <w:i/>
                <w:sz w:val="20"/>
              </w:rPr>
              <w:t>Guiding Questions</w:t>
            </w:r>
          </w:p>
          <w:p w14:paraId="334CD96C" w14:textId="77777777" w:rsidR="00F51F9C" w:rsidRPr="007948F9" w:rsidRDefault="00F51F9C" w:rsidP="00242746">
            <w:pPr>
              <w:pStyle w:val="ListParagraph"/>
              <w:numPr>
                <w:ilvl w:val="0"/>
                <w:numId w:val="1"/>
              </w:numPr>
              <w:spacing w:before="120" w:line="240" w:lineRule="auto"/>
              <w:ind w:left="252" w:hanging="252"/>
              <w:contextualSpacing w:val="0"/>
              <w:rPr>
                <w:rFonts w:ascii="Calibri" w:hAnsi="Calibri"/>
                <w:i/>
                <w:sz w:val="20"/>
              </w:rPr>
            </w:pPr>
            <w:r w:rsidRPr="007948F9">
              <w:rPr>
                <w:rFonts w:ascii="Calibri" w:hAnsi="Calibri"/>
                <w:i/>
                <w:sz w:val="20"/>
              </w:rPr>
              <w:t>What text(s) will be the basis of this lesson?</w:t>
            </w:r>
          </w:p>
          <w:p w14:paraId="263DDE3A" w14:textId="77777777" w:rsidR="00F51F9C" w:rsidRPr="007948F9" w:rsidRDefault="00F51F9C" w:rsidP="00242746">
            <w:pPr>
              <w:pStyle w:val="ListParagraph"/>
              <w:numPr>
                <w:ilvl w:val="0"/>
                <w:numId w:val="1"/>
              </w:numPr>
              <w:spacing w:before="120" w:line="240" w:lineRule="auto"/>
              <w:ind w:left="252" w:hanging="252"/>
              <w:contextualSpacing w:val="0"/>
              <w:rPr>
                <w:rFonts w:ascii="Calibri" w:hAnsi="Calibri"/>
                <w:i/>
                <w:sz w:val="20"/>
              </w:rPr>
            </w:pPr>
            <w:r w:rsidRPr="007948F9">
              <w:rPr>
                <w:rFonts w:ascii="Calibri" w:hAnsi="Calibri"/>
                <w:i/>
                <w:sz w:val="20"/>
              </w:rPr>
              <w:t>What academic and content vocabulary will students learn?</w:t>
            </w:r>
          </w:p>
          <w:p w14:paraId="2E831051" w14:textId="77777777" w:rsidR="00F51F9C" w:rsidRPr="007948F9" w:rsidRDefault="00F51F9C" w:rsidP="00242746">
            <w:pPr>
              <w:pStyle w:val="ListParagraph"/>
              <w:numPr>
                <w:ilvl w:val="0"/>
                <w:numId w:val="1"/>
              </w:numPr>
              <w:spacing w:before="120" w:line="240" w:lineRule="auto"/>
              <w:ind w:left="252" w:hanging="252"/>
              <w:contextualSpacing w:val="0"/>
              <w:rPr>
                <w:rFonts w:ascii="Calibri" w:hAnsi="Calibri"/>
                <w:i/>
                <w:sz w:val="20"/>
              </w:rPr>
            </w:pPr>
            <w:r w:rsidRPr="007948F9">
              <w:rPr>
                <w:rFonts w:ascii="Calibri" w:hAnsi="Calibri"/>
                <w:i/>
                <w:sz w:val="20"/>
              </w:rPr>
              <w:t xml:space="preserve">What questions should I pose to engage students, elicit comprehension, and foster thinking and reasoning? </w:t>
            </w:r>
          </w:p>
          <w:p w14:paraId="7515C492" w14:textId="77777777" w:rsidR="00F51F9C" w:rsidRPr="007948F9" w:rsidRDefault="00F51F9C" w:rsidP="00242746">
            <w:pPr>
              <w:pStyle w:val="ListParagraph"/>
              <w:numPr>
                <w:ilvl w:val="0"/>
                <w:numId w:val="1"/>
              </w:numPr>
              <w:spacing w:before="120" w:line="240" w:lineRule="auto"/>
              <w:ind w:left="252" w:hanging="252"/>
              <w:contextualSpacing w:val="0"/>
              <w:rPr>
                <w:rFonts w:ascii="Calibri" w:hAnsi="Calibri"/>
                <w:i/>
                <w:sz w:val="20"/>
              </w:rPr>
            </w:pPr>
            <w:r w:rsidRPr="007948F9">
              <w:rPr>
                <w:rFonts w:ascii="Calibri" w:hAnsi="Calibri"/>
                <w:i/>
                <w:sz w:val="20"/>
              </w:rPr>
              <w:lastRenderedPageBreak/>
              <w:t>What opportunities will students have to practice ELA skills (Reading, Writing, Speaking and Listening, and Language)?</w:t>
            </w:r>
          </w:p>
          <w:p w14:paraId="5F230A60" w14:textId="77777777" w:rsidR="00F51F9C" w:rsidRPr="007948F9" w:rsidRDefault="00F51F9C" w:rsidP="00242746">
            <w:pPr>
              <w:pStyle w:val="ListParagraph"/>
              <w:numPr>
                <w:ilvl w:val="0"/>
                <w:numId w:val="1"/>
              </w:numPr>
              <w:spacing w:before="120" w:line="240" w:lineRule="auto"/>
              <w:ind w:left="252" w:hanging="252"/>
              <w:contextualSpacing w:val="0"/>
              <w:rPr>
                <w:rFonts w:ascii="Calibri" w:hAnsi="Calibri"/>
                <w:i/>
                <w:sz w:val="20"/>
              </w:rPr>
            </w:pPr>
            <w:r w:rsidRPr="007948F9">
              <w:rPr>
                <w:rFonts w:ascii="Calibri" w:hAnsi="Calibri"/>
                <w:i/>
                <w:sz w:val="20"/>
              </w:rPr>
              <w:t>What opportunities will students need for scaffolding and differentiation?</w:t>
            </w:r>
          </w:p>
          <w:p w14:paraId="02E27C32" w14:textId="074AF26A" w:rsidR="00F51F9C" w:rsidRPr="007948F9" w:rsidRDefault="00F51F9C" w:rsidP="00F51F9C">
            <w:pPr>
              <w:pStyle w:val="ListParagraph"/>
              <w:numPr>
                <w:ilvl w:val="0"/>
                <w:numId w:val="1"/>
              </w:numPr>
              <w:spacing w:before="120" w:line="240" w:lineRule="auto"/>
              <w:ind w:left="252" w:hanging="252"/>
              <w:contextualSpacing w:val="0"/>
              <w:rPr>
                <w:rFonts w:ascii="Calibri" w:hAnsi="Calibri"/>
                <w:i/>
                <w:color w:val="FF0000"/>
                <w:sz w:val="20"/>
              </w:rPr>
            </w:pPr>
            <w:r w:rsidRPr="007948F9">
              <w:rPr>
                <w:rFonts w:ascii="Calibri" w:hAnsi="Calibri"/>
                <w:i/>
                <w:sz w:val="20"/>
              </w:rPr>
              <w:t>How are the CCRS Instructional Shifts for ELA evidenced in student performance?</w:t>
            </w:r>
          </w:p>
        </w:tc>
        <w:tc>
          <w:tcPr>
            <w:tcW w:w="6362" w:type="dxa"/>
            <w:tcBorders>
              <w:top w:val="nil"/>
              <w:bottom w:val="nil"/>
            </w:tcBorders>
            <w:shd w:val="clear" w:color="auto" w:fill="auto"/>
          </w:tcPr>
          <w:p w14:paraId="04E70905" w14:textId="23AAA382" w:rsidR="00AC3D0A" w:rsidRDefault="00913E42" w:rsidP="00AC3D0A">
            <w:pPr>
              <w:contextualSpacing/>
              <w:rPr>
                <w:rFonts w:ascii="Calibri" w:hAnsi="Calibri"/>
              </w:rPr>
            </w:pPr>
            <w:r>
              <w:rPr>
                <w:rFonts w:ascii="Calibri" w:hAnsi="Calibri"/>
              </w:rPr>
              <w:lastRenderedPageBreak/>
              <w:t>1)  Teacher extracts 4-7</w:t>
            </w:r>
            <w:r w:rsidR="00AC3D0A" w:rsidRPr="007948F9">
              <w:rPr>
                <w:rFonts w:ascii="Calibri" w:hAnsi="Calibri"/>
              </w:rPr>
              <w:t xml:space="preserve"> Tier 2</w:t>
            </w:r>
            <w:r>
              <w:rPr>
                <w:rFonts w:ascii="Calibri" w:hAnsi="Calibri"/>
              </w:rPr>
              <w:t xml:space="preserve"> (academic)</w:t>
            </w:r>
            <w:r w:rsidR="00AC3D0A" w:rsidRPr="007948F9">
              <w:rPr>
                <w:rFonts w:ascii="Calibri" w:hAnsi="Calibri"/>
              </w:rPr>
              <w:t xml:space="preserve"> and Tier 3</w:t>
            </w:r>
            <w:r>
              <w:rPr>
                <w:rFonts w:ascii="Calibri" w:hAnsi="Calibri"/>
              </w:rPr>
              <w:t xml:space="preserve"> (content)</w:t>
            </w:r>
            <w:r w:rsidR="00AC3D0A" w:rsidRPr="007948F9">
              <w:rPr>
                <w:rFonts w:ascii="Calibri" w:hAnsi="Calibri"/>
              </w:rPr>
              <w:t xml:space="preserve"> words </w:t>
            </w:r>
            <w:r w:rsidR="00AD1BA8">
              <w:rPr>
                <w:rFonts w:ascii="Calibri" w:hAnsi="Calibri"/>
              </w:rPr>
              <w:t xml:space="preserve">from text, </w:t>
            </w:r>
            <w:hyperlink r:id="rId7" w:history="1">
              <w:r w:rsidR="00AD1BA8" w:rsidRPr="00AD1BA8">
                <w:rPr>
                  <w:rStyle w:val="Hyperlink"/>
                  <w:rFonts w:ascii="Calibri" w:hAnsi="Calibri"/>
                </w:rPr>
                <w:t>Energy for Life</w:t>
              </w:r>
            </w:hyperlink>
            <w:r w:rsidR="00AD1BA8">
              <w:rPr>
                <w:rFonts w:ascii="Calibri" w:hAnsi="Calibri"/>
              </w:rPr>
              <w:t xml:space="preserve">, </w:t>
            </w:r>
            <w:r w:rsidR="00AC3D0A" w:rsidRPr="007948F9">
              <w:rPr>
                <w:rFonts w:ascii="Calibri" w:hAnsi="Calibri"/>
              </w:rPr>
              <w:t>for class to preview and discuss.  Teach as necessary.  Students record notes of new vocabulary and their definitions.</w:t>
            </w:r>
          </w:p>
          <w:p w14:paraId="56F2D0E9" w14:textId="77777777" w:rsidR="00913E42" w:rsidRDefault="00913E42" w:rsidP="00AC3D0A">
            <w:pPr>
              <w:contextualSpacing/>
              <w:rPr>
                <w:rFonts w:ascii="Calibri" w:hAnsi="Calibri"/>
              </w:rPr>
            </w:pPr>
          </w:p>
          <w:p w14:paraId="2E51A7BC" w14:textId="5369FA0D" w:rsidR="00AC3D0A" w:rsidRPr="00913E42" w:rsidRDefault="00913E42" w:rsidP="00AC3D0A">
            <w:pPr>
              <w:contextualSpacing/>
              <w:rPr>
                <w:rFonts w:ascii="Calibri" w:hAnsi="Calibri"/>
                <w:b/>
                <w:i/>
              </w:rPr>
            </w:pPr>
            <w:r w:rsidRPr="00913E42">
              <w:rPr>
                <w:rFonts w:ascii="Calibri" w:hAnsi="Calibri"/>
                <w:b/>
                <w:i/>
              </w:rPr>
              <w:t>Select according to the knowledge and needs of your students.  Suggested words:</w:t>
            </w:r>
          </w:p>
          <w:p w14:paraId="0D9CA381" w14:textId="77777777" w:rsidR="00AC3D0A" w:rsidRPr="007948F9" w:rsidRDefault="00AC3D0A" w:rsidP="00AC3D0A">
            <w:pPr>
              <w:contextualSpacing/>
              <w:jc w:val="center"/>
              <w:rPr>
                <w:rFonts w:ascii="Calibri" w:hAnsi="Calibri"/>
                <w:i/>
              </w:rPr>
            </w:pPr>
            <w:r w:rsidRPr="007948F9">
              <w:rPr>
                <w:rFonts w:ascii="Calibri" w:hAnsi="Calibri"/>
                <w:i/>
              </w:rPr>
              <w:t>consume     convert     impact    minimize    sustainable</w:t>
            </w:r>
          </w:p>
          <w:p w14:paraId="4D3934EC" w14:textId="77777777" w:rsidR="00AC3D0A" w:rsidRPr="007948F9" w:rsidRDefault="00AC3D0A" w:rsidP="00AC3D0A">
            <w:pPr>
              <w:contextualSpacing/>
              <w:rPr>
                <w:rFonts w:ascii="Calibri" w:hAnsi="Calibri"/>
                <w:i/>
              </w:rPr>
            </w:pPr>
          </w:p>
          <w:p w14:paraId="293EE052" w14:textId="77777777" w:rsidR="00AD1BA8" w:rsidRDefault="00AC3D0A" w:rsidP="00AC3D0A">
            <w:pPr>
              <w:contextualSpacing/>
              <w:rPr>
                <w:rFonts w:ascii="Calibri" w:hAnsi="Calibri"/>
              </w:rPr>
            </w:pPr>
            <w:r w:rsidRPr="007948F9">
              <w:rPr>
                <w:rFonts w:ascii="Calibri" w:hAnsi="Calibri"/>
              </w:rPr>
              <w:t xml:space="preserve">2)  Students read the article 2-3 times.  </w:t>
            </w:r>
          </w:p>
          <w:p w14:paraId="26B03041" w14:textId="6C30667B" w:rsidR="00AC3D0A" w:rsidRPr="00BC68AF" w:rsidRDefault="00AC3D0A" w:rsidP="00BC68AF">
            <w:pPr>
              <w:pStyle w:val="ListParagraph"/>
              <w:numPr>
                <w:ilvl w:val="0"/>
                <w:numId w:val="27"/>
              </w:numPr>
              <w:rPr>
                <w:rFonts w:ascii="Calibri" w:hAnsi="Calibri"/>
              </w:rPr>
            </w:pPr>
            <w:r w:rsidRPr="00BC68AF">
              <w:rPr>
                <w:rFonts w:ascii="Calibri" w:hAnsi="Calibri"/>
              </w:rPr>
              <w:t>During the first read, students are looking to answer the questions, “What is the main idea of this article?  What is the article mo</w:t>
            </w:r>
            <w:bookmarkStart w:id="3" w:name="_GoBack"/>
            <w:bookmarkEnd w:id="3"/>
            <w:r w:rsidRPr="00BC68AF">
              <w:rPr>
                <w:rFonts w:ascii="Calibri" w:hAnsi="Calibri"/>
              </w:rPr>
              <w:t>stly about?”  You may ask students to answer these questions in a quick-write or in Think-Pair-Share.</w:t>
            </w:r>
          </w:p>
          <w:p w14:paraId="488DC952" w14:textId="3164B37E" w:rsidR="00AC3D0A" w:rsidRPr="00BC68AF" w:rsidRDefault="00AC3D0A" w:rsidP="00BC68AF">
            <w:pPr>
              <w:pStyle w:val="ListParagraph"/>
              <w:numPr>
                <w:ilvl w:val="0"/>
                <w:numId w:val="27"/>
              </w:numPr>
              <w:rPr>
                <w:rFonts w:ascii="Calibri" w:hAnsi="Calibri"/>
              </w:rPr>
            </w:pPr>
            <w:r w:rsidRPr="00BC68AF">
              <w:rPr>
                <w:rFonts w:ascii="Calibri" w:hAnsi="Calibri"/>
              </w:rPr>
              <w:t>In a second read, students are looking for specific information.  Students should highlight or annotate text as follows:</w:t>
            </w:r>
          </w:p>
          <w:p w14:paraId="4BD9E705" w14:textId="31667025" w:rsidR="00AC3D0A" w:rsidRPr="007948F9" w:rsidRDefault="00AC3D0A" w:rsidP="00AC3D0A">
            <w:pPr>
              <w:pStyle w:val="ListParagraph"/>
              <w:numPr>
                <w:ilvl w:val="0"/>
                <w:numId w:val="25"/>
              </w:numPr>
              <w:rPr>
                <w:rFonts w:ascii="Calibri" w:hAnsi="Calibri"/>
              </w:rPr>
            </w:pPr>
            <w:r w:rsidRPr="007948F9">
              <w:rPr>
                <w:rFonts w:ascii="Calibri" w:hAnsi="Calibri"/>
              </w:rPr>
              <w:lastRenderedPageBreak/>
              <w:t>3 forms of renewable energy</w:t>
            </w:r>
          </w:p>
          <w:p w14:paraId="0180881C" w14:textId="41E906E5" w:rsidR="00AC3D0A" w:rsidRPr="007948F9" w:rsidRDefault="00AC3D0A" w:rsidP="00AC3D0A">
            <w:pPr>
              <w:pStyle w:val="ListParagraph"/>
              <w:numPr>
                <w:ilvl w:val="0"/>
                <w:numId w:val="25"/>
              </w:numPr>
              <w:rPr>
                <w:rFonts w:ascii="Calibri" w:hAnsi="Calibri"/>
              </w:rPr>
            </w:pPr>
            <w:r w:rsidRPr="007948F9">
              <w:rPr>
                <w:rFonts w:ascii="Calibri" w:hAnsi="Calibri"/>
              </w:rPr>
              <w:t>2 of the benefits of using renewable energy</w:t>
            </w:r>
          </w:p>
          <w:p w14:paraId="3AF243C2" w14:textId="23BA55A9" w:rsidR="00AC3D0A" w:rsidRPr="007948F9" w:rsidRDefault="00AC3D0A" w:rsidP="00AC3D0A">
            <w:pPr>
              <w:pStyle w:val="ListParagraph"/>
              <w:numPr>
                <w:ilvl w:val="0"/>
                <w:numId w:val="25"/>
              </w:numPr>
              <w:rPr>
                <w:rFonts w:ascii="Calibri" w:hAnsi="Calibri"/>
              </w:rPr>
            </w:pPr>
            <w:r w:rsidRPr="007948F9">
              <w:rPr>
                <w:rFonts w:ascii="Calibri" w:hAnsi="Calibri"/>
              </w:rPr>
              <w:t>1 of the drawbacks to using renewable energy</w:t>
            </w:r>
          </w:p>
          <w:p w14:paraId="7B1E3C0C" w14:textId="77777777" w:rsidR="00AC3D0A" w:rsidRPr="007948F9" w:rsidRDefault="00AC3D0A" w:rsidP="00AC3D0A">
            <w:pPr>
              <w:contextualSpacing/>
              <w:rPr>
                <w:rFonts w:ascii="Calibri" w:hAnsi="Calibri"/>
              </w:rPr>
            </w:pPr>
          </w:p>
          <w:p w14:paraId="51F2841B" w14:textId="77777777" w:rsidR="00AC3D0A" w:rsidRPr="007948F9" w:rsidRDefault="00AC3D0A" w:rsidP="00BC68AF">
            <w:pPr>
              <w:pStyle w:val="ListParagraph"/>
              <w:numPr>
                <w:ilvl w:val="0"/>
                <w:numId w:val="27"/>
              </w:numPr>
              <w:rPr>
                <w:rFonts w:ascii="Calibri" w:hAnsi="Calibri"/>
              </w:rPr>
            </w:pPr>
            <w:r w:rsidRPr="007948F9">
              <w:rPr>
                <w:rFonts w:ascii="Calibri" w:hAnsi="Calibri"/>
              </w:rPr>
              <w:t>Model and scaffold.  Share out and record responses on board or chart paper.</w:t>
            </w:r>
          </w:p>
          <w:p w14:paraId="5FC2E170" w14:textId="77777777" w:rsidR="00AC3D0A" w:rsidRPr="007948F9" w:rsidRDefault="00AC3D0A" w:rsidP="00AC3D0A">
            <w:pPr>
              <w:contextualSpacing/>
              <w:rPr>
                <w:rFonts w:ascii="Calibri" w:hAnsi="Calibri"/>
              </w:rPr>
            </w:pPr>
          </w:p>
          <w:p w14:paraId="524F7987" w14:textId="53F7DFCF" w:rsidR="00AC3D0A" w:rsidRPr="007948F9" w:rsidRDefault="00AC3D0A" w:rsidP="00AC3D0A">
            <w:pPr>
              <w:contextualSpacing/>
              <w:rPr>
                <w:rFonts w:ascii="Calibri" w:hAnsi="Calibri"/>
              </w:rPr>
            </w:pPr>
            <w:r w:rsidRPr="007948F9">
              <w:rPr>
                <w:rFonts w:ascii="Calibri" w:hAnsi="Calibri"/>
              </w:rPr>
              <w:t>4)  With their new knowledge about renewable vs. nonrenewable energy, and the advantages and disadvantages of using renewable energy, students evaluate some statements and determine if the evidence argues for renewable energy or against renewable energy.</w:t>
            </w:r>
          </w:p>
          <w:p w14:paraId="4DF602D7" w14:textId="77777777" w:rsidR="00AC3D0A" w:rsidRPr="007948F9" w:rsidRDefault="00AC3D0A" w:rsidP="00AC3D0A">
            <w:pPr>
              <w:contextualSpacing/>
              <w:rPr>
                <w:rFonts w:ascii="Calibri" w:hAnsi="Calibri"/>
              </w:rPr>
            </w:pPr>
          </w:p>
          <w:p w14:paraId="7E1A1452" w14:textId="796E74C4" w:rsidR="00453105" w:rsidRPr="007948F9" w:rsidRDefault="007948F9" w:rsidP="00AD1BA8">
            <w:pPr>
              <w:contextualSpacing/>
              <w:rPr>
                <w:rFonts w:ascii="Calibri" w:hAnsi="Calibri"/>
                <w:b/>
                <w:i/>
              </w:rPr>
            </w:pPr>
            <w:r w:rsidRPr="007948F9">
              <w:rPr>
                <w:rFonts w:ascii="Calibri" w:hAnsi="Calibri"/>
                <w:b/>
                <w:i/>
              </w:rPr>
              <w:t xml:space="preserve">PREP: </w:t>
            </w:r>
            <w:r w:rsidR="00AD1BA8">
              <w:rPr>
                <w:rFonts w:ascii="Calibri" w:hAnsi="Calibri"/>
                <w:b/>
                <w:i/>
              </w:rPr>
              <w:t>C</w:t>
            </w:r>
            <w:r w:rsidR="00AC3D0A" w:rsidRPr="007948F9">
              <w:rPr>
                <w:rFonts w:ascii="Calibri" w:hAnsi="Calibri"/>
                <w:b/>
                <w:i/>
              </w:rPr>
              <w:t xml:space="preserve">ut </w:t>
            </w:r>
            <w:r w:rsidR="00AD1BA8">
              <w:rPr>
                <w:rFonts w:ascii="Calibri" w:hAnsi="Calibri"/>
                <w:b/>
                <w:i/>
              </w:rPr>
              <w:t>out statement cards</w:t>
            </w:r>
            <w:r w:rsidR="00AC3D0A" w:rsidRPr="007948F9">
              <w:rPr>
                <w:rFonts w:ascii="Calibri" w:hAnsi="Calibri"/>
                <w:b/>
                <w:i/>
              </w:rPr>
              <w:t xml:space="preserve"> from the </w:t>
            </w:r>
            <w:r w:rsidR="00AD1BA8">
              <w:rPr>
                <w:rFonts w:ascii="Calibri" w:hAnsi="Calibri"/>
                <w:b/>
                <w:i/>
              </w:rPr>
              <w:t>attached Pro/Con list</w:t>
            </w:r>
            <w:r w:rsidR="00AC3D0A" w:rsidRPr="007948F9">
              <w:rPr>
                <w:rFonts w:ascii="Calibri" w:hAnsi="Calibri"/>
                <w:b/>
                <w:i/>
              </w:rPr>
              <w:t xml:space="preserve">.   </w:t>
            </w:r>
            <w:r w:rsidR="00AD1BA8">
              <w:rPr>
                <w:rFonts w:ascii="Calibri" w:hAnsi="Calibri"/>
                <w:b/>
                <w:i/>
              </w:rPr>
              <w:t>Remove Title cards, s</w:t>
            </w:r>
            <w:r w:rsidR="00AC3D0A" w:rsidRPr="007948F9">
              <w:rPr>
                <w:rFonts w:ascii="Calibri" w:hAnsi="Calibri"/>
                <w:b/>
                <w:i/>
              </w:rPr>
              <w:t xml:space="preserve">huffle and distribute </w:t>
            </w:r>
            <w:r w:rsidR="00AD1BA8">
              <w:rPr>
                <w:rFonts w:ascii="Calibri" w:hAnsi="Calibri"/>
                <w:b/>
                <w:i/>
              </w:rPr>
              <w:t xml:space="preserve">cards </w:t>
            </w:r>
            <w:r w:rsidR="00AC3D0A" w:rsidRPr="007948F9">
              <w:rPr>
                <w:rFonts w:ascii="Calibri" w:hAnsi="Calibri"/>
                <w:b/>
                <w:i/>
              </w:rPr>
              <w:t>to students to sort and discuss.  Students should evaluate as to whether the statement supports the case for renewable energy or does not.</w:t>
            </w:r>
          </w:p>
        </w:tc>
        <w:tc>
          <w:tcPr>
            <w:tcW w:w="1350" w:type="dxa"/>
            <w:tcBorders>
              <w:top w:val="nil"/>
              <w:bottom w:val="nil"/>
            </w:tcBorders>
            <w:shd w:val="clear" w:color="auto" w:fill="auto"/>
          </w:tcPr>
          <w:p w14:paraId="0509A7A6" w14:textId="0C7469F8" w:rsidR="00AC3D0A" w:rsidRPr="007948F9" w:rsidRDefault="007948F9" w:rsidP="00AC3D0A">
            <w:pPr>
              <w:contextualSpacing/>
              <w:rPr>
                <w:rFonts w:ascii="Calibri" w:hAnsi="Calibri"/>
              </w:rPr>
            </w:pPr>
            <w:r>
              <w:rPr>
                <w:rFonts w:ascii="Calibri" w:hAnsi="Calibri"/>
              </w:rPr>
              <w:lastRenderedPageBreak/>
              <w:t xml:space="preserve">Text: </w:t>
            </w:r>
            <w:r w:rsidR="00AC3D0A" w:rsidRPr="007948F9">
              <w:rPr>
                <w:rFonts w:ascii="Calibri" w:hAnsi="Calibri"/>
              </w:rPr>
              <w:t xml:space="preserve">“Energy for Life” </w:t>
            </w:r>
            <w:hyperlink r:id="rId8" w:history="1">
              <w:r w:rsidR="00AC3D0A" w:rsidRPr="007948F9">
                <w:rPr>
                  <w:rStyle w:val="Hyperlink"/>
                  <w:rFonts w:ascii="Calibri" w:hAnsi="Calibri"/>
                </w:rPr>
                <w:t>www.readworks.org/aad/energy</w:t>
              </w:r>
            </w:hyperlink>
          </w:p>
          <w:p w14:paraId="3AA0F272" w14:textId="77777777" w:rsidR="00510CFE" w:rsidRPr="007948F9" w:rsidRDefault="00510CFE" w:rsidP="00F00D54">
            <w:pPr>
              <w:spacing w:line="240" w:lineRule="auto"/>
              <w:rPr>
                <w:rFonts w:ascii="Calibri" w:hAnsi="Calibri"/>
              </w:rPr>
            </w:pPr>
          </w:p>
          <w:p w14:paraId="12E3F095" w14:textId="77777777" w:rsidR="00AC3D0A" w:rsidRPr="007948F9" w:rsidRDefault="00AC3D0A" w:rsidP="00AC3D0A">
            <w:pPr>
              <w:contextualSpacing/>
              <w:rPr>
                <w:rFonts w:ascii="Calibri" w:hAnsi="Calibri"/>
              </w:rPr>
            </w:pPr>
            <w:r w:rsidRPr="007948F9">
              <w:rPr>
                <w:rFonts w:ascii="Calibri" w:hAnsi="Calibri"/>
              </w:rPr>
              <w:t xml:space="preserve">copies of article, one per student </w:t>
            </w:r>
          </w:p>
          <w:p w14:paraId="4D914996" w14:textId="77777777" w:rsidR="00AC3D0A" w:rsidRPr="007948F9" w:rsidRDefault="00AC3D0A" w:rsidP="00AC3D0A">
            <w:pPr>
              <w:contextualSpacing/>
              <w:rPr>
                <w:rFonts w:ascii="Calibri" w:hAnsi="Calibri"/>
              </w:rPr>
            </w:pPr>
          </w:p>
          <w:p w14:paraId="59C0E7F1" w14:textId="77777777" w:rsidR="00AC3D0A" w:rsidRPr="007948F9" w:rsidRDefault="00AC3D0A" w:rsidP="00AC3D0A">
            <w:pPr>
              <w:contextualSpacing/>
              <w:rPr>
                <w:rFonts w:ascii="Calibri" w:hAnsi="Calibri"/>
              </w:rPr>
            </w:pPr>
            <w:r w:rsidRPr="007948F9">
              <w:rPr>
                <w:rFonts w:ascii="Calibri" w:hAnsi="Calibri"/>
              </w:rPr>
              <w:t>highlighters</w:t>
            </w:r>
          </w:p>
          <w:p w14:paraId="588EEA55" w14:textId="77777777" w:rsidR="00AC3D0A" w:rsidRPr="007948F9" w:rsidRDefault="00AC3D0A" w:rsidP="00AC3D0A">
            <w:pPr>
              <w:contextualSpacing/>
              <w:rPr>
                <w:rFonts w:ascii="Calibri" w:hAnsi="Calibri"/>
              </w:rPr>
            </w:pPr>
          </w:p>
          <w:p w14:paraId="7DC09A4A" w14:textId="77777777" w:rsidR="00AC3D0A" w:rsidRPr="007948F9" w:rsidRDefault="00AC3D0A" w:rsidP="00AC3D0A">
            <w:pPr>
              <w:contextualSpacing/>
              <w:rPr>
                <w:rFonts w:ascii="Calibri" w:hAnsi="Calibri"/>
              </w:rPr>
            </w:pPr>
            <w:r w:rsidRPr="007948F9">
              <w:rPr>
                <w:rFonts w:ascii="Calibri" w:hAnsi="Calibri"/>
              </w:rPr>
              <w:lastRenderedPageBreak/>
              <w:t>paper for student writing</w:t>
            </w:r>
          </w:p>
          <w:p w14:paraId="60EBF9CC" w14:textId="77777777" w:rsidR="00AC3D0A" w:rsidRPr="007948F9" w:rsidRDefault="00AC3D0A" w:rsidP="00AC3D0A">
            <w:pPr>
              <w:contextualSpacing/>
              <w:rPr>
                <w:rFonts w:ascii="Calibri" w:hAnsi="Calibri"/>
              </w:rPr>
            </w:pPr>
          </w:p>
          <w:p w14:paraId="57DAFD1F" w14:textId="77777777" w:rsidR="00AC3D0A" w:rsidRPr="007948F9" w:rsidRDefault="00AC3D0A" w:rsidP="00AC3D0A">
            <w:pPr>
              <w:contextualSpacing/>
              <w:rPr>
                <w:rFonts w:ascii="Calibri" w:hAnsi="Calibri"/>
              </w:rPr>
            </w:pPr>
            <w:r w:rsidRPr="007948F9">
              <w:rPr>
                <w:rFonts w:ascii="Calibri" w:hAnsi="Calibri"/>
              </w:rPr>
              <w:t>whiteboard or chart paper</w:t>
            </w:r>
          </w:p>
          <w:p w14:paraId="7A08D228" w14:textId="77777777" w:rsidR="00AC3D0A" w:rsidRPr="007948F9" w:rsidRDefault="00AC3D0A" w:rsidP="00AC3D0A">
            <w:pPr>
              <w:contextualSpacing/>
              <w:rPr>
                <w:rFonts w:ascii="Calibri" w:hAnsi="Calibri"/>
              </w:rPr>
            </w:pPr>
          </w:p>
          <w:p w14:paraId="27D1A0D0" w14:textId="3013C01D" w:rsidR="00F51F9C" w:rsidRPr="007948F9" w:rsidRDefault="007948F9" w:rsidP="00AD1BA8">
            <w:pPr>
              <w:contextualSpacing/>
              <w:rPr>
                <w:rFonts w:ascii="Calibri" w:hAnsi="Calibri"/>
              </w:rPr>
            </w:pPr>
            <w:r w:rsidRPr="007948F9">
              <w:rPr>
                <w:rFonts w:ascii="Calibri" w:eastAsia="Times New Roman" w:hAnsi="Calibri" w:cs="Times New Roman"/>
                <w:color w:val="000000"/>
              </w:rPr>
              <w:t>Pro/Con list</w:t>
            </w:r>
            <w:r w:rsidR="00AD1BA8">
              <w:rPr>
                <w:rFonts w:ascii="Calibri" w:eastAsia="Times New Roman" w:hAnsi="Calibri" w:cs="Times New Roman"/>
                <w:color w:val="000000"/>
              </w:rPr>
              <w:t xml:space="preserve">, attached, </w:t>
            </w:r>
            <w:r w:rsidRPr="007948F9">
              <w:rPr>
                <w:rFonts w:ascii="Calibri" w:eastAsia="Times New Roman" w:hAnsi="Calibri" w:cs="Times New Roman"/>
                <w:color w:val="000000"/>
              </w:rPr>
              <w:t xml:space="preserve">adapted from </w:t>
            </w:r>
            <w:hyperlink r:id="rId9" w:history="1">
              <w:r w:rsidRPr="007948F9">
                <w:rPr>
                  <w:rStyle w:val="Hyperlink"/>
                  <w:rFonts w:ascii="Calibri" w:eastAsia="Times New Roman" w:hAnsi="Calibri" w:cs="Times New Roman"/>
                </w:rPr>
                <w:t>http://renewablegreen.net/?p=124</w:t>
              </w:r>
            </w:hyperlink>
          </w:p>
        </w:tc>
        <w:tc>
          <w:tcPr>
            <w:tcW w:w="630" w:type="dxa"/>
            <w:tcBorders>
              <w:top w:val="nil"/>
              <w:bottom w:val="nil"/>
            </w:tcBorders>
            <w:shd w:val="clear" w:color="auto" w:fill="auto"/>
          </w:tcPr>
          <w:p w14:paraId="301315F8" w14:textId="31904496" w:rsidR="00F51F9C" w:rsidRPr="007948F9" w:rsidRDefault="00AC3D0A" w:rsidP="00F00D54">
            <w:pPr>
              <w:spacing w:line="240" w:lineRule="auto"/>
              <w:rPr>
                <w:rFonts w:ascii="Calibri" w:hAnsi="Calibri"/>
              </w:rPr>
            </w:pPr>
            <w:r w:rsidRPr="007948F9">
              <w:rPr>
                <w:rFonts w:ascii="Calibri" w:hAnsi="Calibri"/>
              </w:rPr>
              <w:lastRenderedPageBreak/>
              <w:t>45 min</w:t>
            </w:r>
          </w:p>
          <w:p w14:paraId="673E8CBB" w14:textId="77777777" w:rsidR="00F51F9C" w:rsidRPr="007948F9" w:rsidRDefault="00F51F9C" w:rsidP="00F00D54">
            <w:pPr>
              <w:spacing w:line="240" w:lineRule="auto"/>
              <w:rPr>
                <w:rFonts w:ascii="Calibri" w:hAnsi="Calibri"/>
              </w:rPr>
            </w:pPr>
          </w:p>
          <w:p w14:paraId="65A9C044" w14:textId="77777777" w:rsidR="00F51F9C" w:rsidRPr="007948F9" w:rsidRDefault="00F51F9C" w:rsidP="00F00D54">
            <w:pPr>
              <w:spacing w:line="240" w:lineRule="auto"/>
              <w:rPr>
                <w:rFonts w:ascii="Calibri" w:hAnsi="Calibri"/>
              </w:rPr>
            </w:pPr>
          </w:p>
        </w:tc>
      </w:tr>
      <w:tr w:rsidR="00F51F9C" w:rsidRPr="007948F9" w14:paraId="67636D9E" w14:textId="77777777" w:rsidTr="007948F9">
        <w:trPr>
          <w:trHeight w:val="2065"/>
        </w:trPr>
        <w:tc>
          <w:tcPr>
            <w:tcW w:w="2077" w:type="dxa"/>
            <w:tcBorders>
              <w:top w:val="nil"/>
            </w:tcBorders>
            <w:shd w:val="clear" w:color="auto" w:fill="auto"/>
          </w:tcPr>
          <w:p w14:paraId="46F4FAC6" w14:textId="2CC2770B" w:rsidR="00F51F9C" w:rsidRPr="007948F9" w:rsidRDefault="00F51F9C" w:rsidP="00242746">
            <w:pPr>
              <w:jc w:val="center"/>
              <w:rPr>
                <w:rFonts w:ascii="Calibri" w:hAnsi="Calibri"/>
                <w:b/>
                <w:sz w:val="20"/>
              </w:rPr>
            </w:pPr>
            <w:r w:rsidRPr="007948F9">
              <w:rPr>
                <w:rFonts w:ascii="Calibri" w:hAnsi="Calibri"/>
                <w:b/>
                <w:sz w:val="20"/>
              </w:rPr>
              <w:t>CLOSING</w:t>
            </w:r>
          </w:p>
          <w:p w14:paraId="63E5BF7C" w14:textId="77777777" w:rsidR="00F51F9C" w:rsidRPr="007948F9" w:rsidRDefault="00F51F9C" w:rsidP="00242746">
            <w:pPr>
              <w:pStyle w:val="ListParagraph"/>
              <w:numPr>
                <w:ilvl w:val="0"/>
                <w:numId w:val="1"/>
              </w:numPr>
              <w:spacing w:before="120" w:line="240" w:lineRule="auto"/>
              <w:ind w:left="252" w:hanging="252"/>
              <w:contextualSpacing w:val="0"/>
              <w:rPr>
                <w:rFonts w:ascii="Calibri" w:hAnsi="Calibri"/>
                <w:i/>
                <w:sz w:val="20"/>
              </w:rPr>
            </w:pPr>
            <w:r w:rsidRPr="007948F9">
              <w:rPr>
                <w:rFonts w:ascii="Calibri" w:hAnsi="Calibri"/>
                <w:i/>
                <w:sz w:val="20"/>
              </w:rPr>
              <w:t>How will I bring closure to the lesson and provide opportunities for student reflection (i.e., transfer of knowledge/skills)?</w:t>
            </w:r>
          </w:p>
        </w:tc>
        <w:tc>
          <w:tcPr>
            <w:tcW w:w="6362" w:type="dxa"/>
            <w:tcBorders>
              <w:top w:val="nil"/>
            </w:tcBorders>
            <w:shd w:val="clear" w:color="auto" w:fill="auto"/>
          </w:tcPr>
          <w:p w14:paraId="691215F9" w14:textId="77777777" w:rsidR="007948F9" w:rsidRDefault="00AC3D0A" w:rsidP="00F00D54">
            <w:pPr>
              <w:spacing w:line="240" w:lineRule="auto"/>
              <w:rPr>
                <w:rFonts w:ascii="Calibri" w:hAnsi="Calibri"/>
              </w:rPr>
            </w:pPr>
            <w:r w:rsidRPr="007948F9">
              <w:rPr>
                <w:rFonts w:ascii="Calibri" w:hAnsi="Calibri"/>
              </w:rPr>
              <w:t>5) Remind students there is evidence both for and against the case considering renewable energy sources.  As an exit ticket task, ask students to reflect on the question,</w:t>
            </w:r>
          </w:p>
          <w:p w14:paraId="7A742CB6" w14:textId="77777777" w:rsidR="007948F9" w:rsidRDefault="007948F9" w:rsidP="00F00D54">
            <w:pPr>
              <w:spacing w:line="240" w:lineRule="auto"/>
              <w:rPr>
                <w:rFonts w:ascii="Calibri" w:hAnsi="Calibri"/>
              </w:rPr>
            </w:pPr>
          </w:p>
          <w:p w14:paraId="427B361C" w14:textId="340F8A58" w:rsidR="00F51F9C" w:rsidRPr="007948F9" w:rsidRDefault="00AC3D0A" w:rsidP="007948F9">
            <w:pPr>
              <w:spacing w:line="240" w:lineRule="auto"/>
              <w:ind w:left="720" w:right="335"/>
              <w:rPr>
                <w:rFonts w:ascii="Calibri" w:eastAsia="Times New Roman" w:hAnsi="Calibri" w:cs="Times New Roman"/>
                <w:shd w:val="clear" w:color="auto" w:fill="FFFFFF"/>
              </w:rPr>
            </w:pPr>
            <w:r w:rsidRPr="007948F9">
              <w:rPr>
                <w:rFonts w:ascii="Calibri" w:hAnsi="Calibri"/>
              </w:rPr>
              <w:t>“</w:t>
            </w:r>
            <w:r w:rsidRPr="007948F9">
              <w:rPr>
                <w:rFonts w:ascii="Calibri" w:hAnsi="Calibri"/>
                <w:i/>
              </w:rPr>
              <w:t>What are the implications for the planet and its inhabitants if nothing changes and we do not decrease our reliance on nonrenewable energy</w:t>
            </w:r>
            <w:r w:rsidRPr="007948F9">
              <w:rPr>
                <w:rFonts w:ascii="Calibri" w:hAnsi="Calibri"/>
              </w:rPr>
              <w:t>?”</w:t>
            </w:r>
            <w:r w:rsidR="00D7071B" w:rsidRPr="007948F9">
              <w:rPr>
                <w:rFonts w:ascii="Calibri" w:eastAsia="Times New Roman" w:hAnsi="Calibri" w:cs="Times New Roman"/>
                <w:shd w:val="clear" w:color="auto" w:fill="FFFFFF"/>
              </w:rPr>
              <w:t xml:space="preserve"> </w:t>
            </w:r>
          </w:p>
        </w:tc>
        <w:tc>
          <w:tcPr>
            <w:tcW w:w="1350" w:type="dxa"/>
            <w:tcBorders>
              <w:top w:val="nil"/>
            </w:tcBorders>
            <w:shd w:val="clear" w:color="auto" w:fill="auto"/>
          </w:tcPr>
          <w:p w14:paraId="0BD7A7B1" w14:textId="278EF66E" w:rsidR="00F51F9C" w:rsidRPr="007948F9" w:rsidRDefault="00015BD3" w:rsidP="00F00D54">
            <w:pPr>
              <w:spacing w:line="240" w:lineRule="auto"/>
              <w:rPr>
                <w:rFonts w:ascii="Calibri" w:hAnsi="Calibri"/>
              </w:rPr>
            </w:pPr>
            <w:r w:rsidRPr="007948F9">
              <w:rPr>
                <w:rFonts w:ascii="Calibri" w:hAnsi="Calibri"/>
              </w:rPr>
              <w:t>paper for exit ticket writing</w:t>
            </w:r>
          </w:p>
        </w:tc>
        <w:tc>
          <w:tcPr>
            <w:tcW w:w="630" w:type="dxa"/>
            <w:tcBorders>
              <w:top w:val="nil"/>
            </w:tcBorders>
            <w:shd w:val="clear" w:color="auto" w:fill="auto"/>
          </w:tcPr>
          <w:p w14:paraId="6B48EAC5" w14:textId="7C48AB7C" w:rsidR="00F51F9C" w:rsidRPr="007948F9" w:rsidRDefault="00AC3D0A" w:rsidP="00AC3D0A">
            <w:pPr>
              <w:spacing w:line="240" w:lineRule="auto"/>
              <w:rPr>
                <w:rFonts w:ascii="Calibri" w:hAnsi="Calibri"/>
              </w:rPr>
            </w:pPr>
            <w:r w:rsidRPr="007948F9">
              <w:rPr>
                <w:rFonts w:ascii="Calibri" w:hAnsi="Calibri"/>
              </w:rPr>
              <w:t>15</w:t>
            </w:r>
            <w:r w:rsidR="00853501" w:rsidRPr="007948F9">
              <w:rPr>
                <w:rFonts w:ascii="Calibri" w:hAnsi="Calibri"/>
              </w:rPr>
              <w:t xml:space="preserve"> </w:t>
            </w:r>
            <w:r w:rsidR="007948F9">
              <w:rPr>
                <w:rFonts w:ascii="Calibri" w:hAnsi="Calibri"/>
              </w:rPr>
              <w:t>min</w:t>
            </w:r>
          </w:p>
        </w:tc>
      </w:tr>
      <w:tr w:rsidR="00F51F9C" w:rsidRPr="007948F9" w14:paraId="2F809E8E" w14:textId="77777777" w:rsidTr="00FC742E">
        <w:trPr>
          <w:trHeight w:val="512"/>
        </w:trPr>
        <w:tc>
          <w:tcPr>
            <w:tcW w:w="2077" w:type="dxa"/>
            <w:shd w:val="clear" w:color="auto" w:fill="auto"/>
          </w:tcPr>
          <w:p w14:paraId="1E13479E" w14:textId="09FE6433" w:rsidR="00F51F9C" w:rsidRPr="007948F9" w:rsidRDefault="00F51F9C" w:rsidP="003F4A77">
            <w:pPr>
              <w:jc w:val="center"/>
              <w:rPr>
                <w:rFonts w:ascii="Calibri" w:hAnsi="Calibri"/>
                <w:b/>
                <w:sz w:val="20"/>
              </w:rPr>
            </w:pPr>
            <w:r w:rsidRPr="007948F9">
              <w:rPr>
                <w:rFonts w:ascii="Calibri" w:hAnsi="Calibri"/>
                <w:b/>
                <w:sz w:val="20"/>
              </w:rPr>
              <w:t>POST-TEACHING REFLECTION</w:t>
            </w:r>
          </w:p>
        </w:tc>
        <w:tc>
          <w:tcPr>
            <w:tcW w:w="8342" w:type="dxa"/>
            <w:gridSpan w:val="3"/>
            <w:shd w:val="clear" w:color="auto" w:fill="auto"/>
          </w:tcPr>
          <w:p w14:paraId="64AF2DE5" w14:textId="7F569F0A" w:rsidR="00F51F9C" w:rsidRPr="007948F9" w:rsidRDefault="003F4A77" w:rsidP="00242746">
            <w:pPr>
              <w:rPr>
                <w:rFonts w:ascii="Calibri" w:hAnsi="Calibri"/>
              </w:rPr>
            </w:pPr>
            <w:r w:rsidRPr="007948F9">
              <w:rPr>
                <w:rFonts w:ascii="Calibri" w:hAnsi="Calibri"/>
                <w:i/>
              </w:rPr>
              <w:t>What changes or adaptations would I make?</w:t>
            </w:r>
          </w:p>
        </w:tc>
      </w:tr>
    </w:tbl>
    <w:p w14:paraId="0523E4E2" w14:textId="77777777" w:rsidR="00AC3D0A" w:rsidRPr="007948F9" w:rsidRDefault="00AC3D0A" w:rsidP="003F4A77">
      <w:pPr>
        <w:spacing w:line="240" w:lineRule="auto"/>
        <w:rPr>
          <w:rFonts w:ascii="Calibri" w:hAnsi="Calibri"/>
        </w:rPr>
        <w:sectPr w:rsidR="00AC3D0A" w:rsidRPr="007948F9" w:rsidSect="00242746">
          <w:footerReference w:type="default" r:id="rId10"/>
          <w:pgSz w:w="12240" w:h="15840" w:code="1"/>
          <w:pgMar w:top="900" w:right="1008" w:bottom="720" w:left="1008" w:header="720" w:footer="432" w:gutter="0"/>
          <w:cols w:space="720"/>
          <w:docGrid w:linePitch="360"/>
        </w:sectPr>
      </w:pPr>
    </w:p>
    <w:tbl>
      <w:tblPr>
        <w:tblStyle w:val="TableGrid"/>
        <w:tblW w:w="10885" w:type="dxa"/>
        <w:tblCellMar>
          <w:top w:w="43" w:type="dxa"/>
          <w:left w:w="115" w:type="dxa"/>
          <w:bottom w:w="43" w:type="dxa"/>
          <w:right w:w="115" w:type="dxa"/>
        </w:tblCellMar>
        <w:tblLook w:val="04A0" w:firstRow="1" w:lastRow="0" w:firstColumn="1" w:lastColumn="0" w:noHBand="0" w:noVBand="1"/>
      </w:tblPr>
      <w:tblGrid>
        <w:gridCol w:w="5442"/>
        <w:gridCol w:w="5443"/>
      </w:tblGrid>
      <w:tr w:rsidR="00104820" w:rsidRPr="007948F9" w14:paraId="7155E78D" w14:textId="569B82F9" w:rsidTr="00922F88">
        <w:trPr>
          <w:trHeight w:val="937"/>
        </w:trPr>
        <w:tc>
          <w:tcPr>
            <w:tcW w:w="5442" w:type="dxa"/>
            <w:shd w:val="clear" w:color="auto" w:fill="F2F2F2" w:themeFill="background1" w:themeFillShade="F2"/>
            <w:vAlign w:val="center"/>
          </w:tcPr>
          <w:p w14:paraId="6FA39346" w14:textId="3D4EC9D2" w:rsidR="00104820" w:rsidRPr="00104820" w:rsidRDefault="00104820" w:rsidP="00922F88">
            <w:pPr>
              <w:shd w:val="clear" w:color="auto" w:fill="FFFFFF"/>
              <w:spacing w:line="240" w:lineRule="auto"/>
              <w:jc w:val="center"/>
              <w:textAlignment w:val="baseline"/>
              <w:rPr>
                <w:rFonts w:ascii="Calibri" w:eastAsia="Times New Roman" w:hAnsi="Calibri" w:cs="Times New Roman"/>
                <w:color w:val="000000"/>
                <w:sz w:val="24"/>
                <w:szCs w:val="24"/>
              </w:rPr>
            </w:pPr>
            <w:r w:rsidRPr="00104820">
              <w:rPr>
                <w:rFonts w:ascii="Calibri" w:eastAsia="Times New Roman" w:hAnsi="Calibri" w:cs="Times New Roman"/>
                <w:b/>
                <w:bCs/>
                <w:color w:val="000000"/>
                <w:sz w:val="24"/>
                <w:szCs w:val="24"/>
                <w:bdr w:val="none" w:sz="0" w:space="0" w:color="auto" w:frame="1"/>
                <w:shd w:val="clear" w:color="auto" w:fill="FFFFFF"/>
              </w:rPr>
              <w:lastRenderedPageBreak/>
              <w:t>Pros of renewable sources of energy</w:t>
            </w:r>
          </w:p>
        </w:tc>
        <w:tc>
          <w:tcPr>
            <w:tcW w:w="5443" w:type="dxa"/>
            <w:shd w:val="clear" w:color="auto" w:fill="F2F2F2" w:themeFill="background1" w:themeFillShade="F2"/>
            <w:vAlign w:val="center"/>
          </w:tcPr>
          <w:p w14:paraId="26FC65B9" w14:textId="694A440B" w:rsidR="00104820" w:rsidRPr="00104820" w:rsidRDefault="00104820" w:rsidP="00922F88">
            <w:pPr>
              <w:shd w:val="clear" w:color="auto" w:fill="FFFFFF"/>
              <w:spacing w:line="240" w:lineRule="auto"/>
              <w:jc w:val="center"/>
              <w:textAlignment w:val="baseline"/>
              <w:rPr>
                <w:rFonts w:ascii="Calibri" w:eastAsia="Times New Roman" w:hAnsi="Calibri" w:cs="Times New Roman"/>
                <w:b/>
                <w:bCs/>
                <w:color w:val="000000"/>
                <w:sz w:val="24"/>
                <w:szCs w:val="24"/>
                <w:bdr w:val="none" w:sz="0" w:space="0" w:color="auto" w:frame="1"/>
                <w:shd w:val="clear" w:color="auto" w:fill="FFFFFF"/>
              </w:rPr>
            </w:pPr>
            <w:r w:rsidRPr="00104820">
              <w:rPr>
                <w:rFonts w:ascii="Calibri" w:eastAsiaTheme="minorEastAsia" w:hAnsi="Calibri" w:cs="Times New Roman"/>
                <w:b/>
                <w:bCs/>
                <w:color w:val="000000"/>
                <w:sz w:val="24"/>
                <w:szCs w:val="24"/>
                <w:bdr w:val="none" w:sz="0" w:space="0" w:color="auto" w:frame="1"/>
              </w:rPr>
              <w:t>Cons of renewable sources of energy</w:t>
            </w:r>
          </w:p>
        </w:tc>
      </w:tr>
      <w:tr w:rsidR="00104820" w:rsidRPr="007948F9" w14:paraId="47AE8B9F" w14:textId="3BD726D3" w:rsidTr="00922F88">
        <w:trPr>
          <w:trHeight w:val="1758"/>
        </w:trPr>
        <w:tc>
          <w:tcPr>
            <w:tcW w:w="5442" w:type="dxa"/>
            <w:vAlign w:val="center"/>
          </w:tcPr>
          <w:p w14:paraId="07A107A2" w14:textId="77777777" w:rsidR="00104820" w:rsidRPr="00104820" w:rsidRDefault="00104820" w:rsidP="00922F88">
            <w:pPr>
              <w:shd w:val="clear" w:color="auto" w:fill="FFFFFF"/>
              <w:spacing w:line="240" w:lineRule="auto"/>
              <w:ind w:left="67"/>
              <w:textAlignment w:val="baseline"/>
              <w:rPr>
                <w:rFonts w:ascii="Calibri" w:eastAsia="Times New Roman" w:hAnsi="Calibri" w:cs="Times New Roman"/>
                <w:color w:val="000000"/>
                <w:sz w:val="24"/>
                <w:szCs w:val="24"/>
              </w:rPr>
            </w:pPr>
            <w:r w:rsidRPr="00104820">
              <w:rPr>
                <w:rFonts w:ascii="Calibri" w:eastAsia="Times New Roman" w:hAnsi="Calibri" w:cs="Times New Roman"/>
                <w:color w:val="000000"/>
                <w:sz w:val="24"/>
                <w:szCs w:val="24"/>
              </w:rPr>
              <w:t>Renewable sources of energy are easily regenerated. This is unlike fossil fuels which are perishable once used.</w:t>
            </w:r>
          </w:p>
        </w:tc>
        <w:tc>
          <w:tcPr>
            <w:tcW w:w="5443" w:type="dxa"/>
            <w:vAlign w:val="center"/>
          </w:tcPr>
          <w:p w14:paraId="47F94478" w14:textId="61213E19" w:rsidR="00104820" w:rsidRPr="00104820" w:rsidRDefault="00104820" w:rsidP="00922F88">
            <w:pPr>
              <w:shd w:val="clear" w:color="auto" w:fill="FFFFFF"/>
              <w:spacing w:line="240" w:lineRule="auto"/>
              <w:ind w:left="67"/>
              <w:textAlignment w:val="baseline"/>
              <w:rPr>
                <w:rFonts w:ascii="Calibri" w:eastAsia="Times New Roman" w:hAnsi="Calibri" w:cs="Times New Roman"/>
                <w:color w:val="000000"/>
                <w:sz w:val="24"/>
                <w:szCs w:val="24"/>
              </w:rPr>
            </w:pPr>
            <w:r w:rsidRPr="00104820">
              <w:rPr>
                <w:rFonts w:ascii="Calibri" w:eastAsia="Times New Roman" w:hAnsi="Calibri" w:cs="Times New Roman"/>
                <w:color w:val="000000"/>
                <w:sz w:val="24"/>
                <w:szCs w:val="24"/>
              </w:rPr>
              <w:t>It is difficult to produce renewable energy in quantities that are equivalent to those produced by nonrenewable fuels.</w:t>
            </w:r>
          </w:p>
        </w:tc>
      </w:tr>
      <w:tr w:rsidR="00104820" w:rsidRPr="007948F9" w14:paraId="4310FEA5" w14:textId="40C484F0" w:rsidTr="00922F88">
        <w:trPr>
          <w:trHeight w:val="1758"/>
        </w:trPr>
        <w:tc>
          <w:tcPr>
            <w:tcW w:w="5442" w:type="dxa"/>
            <w:vAlign w:val="center"/>
          </w:tcPr>
          <w:p w14:paraId="0E2F2E54" w14:textId="77777777" w:rsidR="00104820" w:rsidRPr="00104820" w:rsidRDefault="00104820" w:rsidP="00922F88">
            <w:pPr>
              <w:shd w:val="clear" w:color="auto" w:fill="FFFFFF"/>
              <w:spacing w:line="240" w:lineRule="auto"/>
              <w:ind w:left="67"/>
              <w:textAlignment w:val="baseline"/>
              <w:rPr>
                <w:rFonts w:ascii="Calibri" w:eastAsia="Times New Roman" w:hAnsi="Calibri" w:cs="Times New Roman"/>
                <w:color w:val="000000"/>
                <w:sz w:val="24"/>
                <w:szCs w:val="24"/>
              </w:rPr>
            </w:pPr>
            <w:r w:rsidRPr="00104820">
              <w:rPr>
                <w:rFonts w:ascii="Calibri" w:eastAsia="Times New Roman" w:hAnsi="Calibri" w:cs="Times New Roman"/>
                <w:color w:val="000000"/>
                <w:sz w:val="24"/>
                <w:szCs w:val="24"/>
              </w:rPr>
              <w:t>Renewable sources of energy, such as solar, produce clean energy that does not pollute the environment. This is because no burning is required during usage of the energy.</w:t>
            </w:r>
          </w:p>
        </w:tc>
        <w:tc>
          <w:tcPr>
            <w:tcW w:w="5443" w:type="dxa"/>
            <w:vAlign w:val="center"/>
          </w:tcPr>
          <w:p w14:paraId="4E2CC0C1" w14:textId="535838B2" w:rsidR="00104820" w:rsidRPr="00104820" w:rsidRDefault="00104820" w:rsidP="00922F88">
            <w:pPr>
              <w:shd w:val="clear" w:color="auto" w:fill="FFFFFF"/>
              <w:spacing w:line="240" w:lineRule="auto"/>
              <w:ind w:left="67"/>
              <w:textAlignment w:val="baseline"/>
              <w:rPr>
                <w:rFonts w:ascii="Calibri" w:eastAsia="Times New Roman" w:hAnsi="Calibri" w:cs="Times New Roman"/>
                <w:color w:val="000000"/>
                <w:sz w:val="24"/>
                <w:szCs w:val="24"/>
              </w:rPr>
            </w:pPr>
            <w:r w:rsidRPr="00104820">
              <w:rPr>
                <w:rFonts w:ascii="Calibri" w:eastAsia="Times New Roman" w:hAnsi="Calibri" w:cs="Times New Roman"/>
                <w:color w:val="000000"/>
                <w:sz w:val="24"/>
                <w:szCs w:val="24"/>
              </w:rPr>
              <w:t>The technology required to trap renewable energy is costly. Setting of dams requires high initial capital to construct and maintain.</w:t>
            </w:r>
          </w:p>
        </w:tc>
      </w:tr>
      <w:tr w:rsidR="00104820" w:rsidRPr="007948F9" w14:paraId="3EBA9F46" w14:textId="25EB9697" w:rsidTr="00922F88">
        <w:trPr>
          <w:trHeight w:val="1758"/>
        </w:trPr>
        <w:tc>
          <w:tcPr>
            <w:tcW w:w="5442" w:type="dxa"/>
            <w:vAlign w:val="center"/>
          </w:tcPr>
          <w:p w14:paraId="7E05C745" w14:textId="77777777" w:rsidR="00104820" w:rsidRPr="00104820" w:rsidRDefault="00104820" w:rsidP="00922F88">
            <w:pPr>
              <w:shd w:val="clear" w:color="auto" w:fill="FFFFFF"/>
              <w:spacing w:line="240" w:lineRule="auto"/>
              <w:ind w:left="67"/>
              <w:textAlignment w:val="baseline"/>
              <w:rPr>
                <w:rFonts w:ascii="Calibri" w:eastAsia="Times New Roman" w:hAnsi="Calibri" w:cs="Times New Roman"/>
                <w:color w:val="000000"/>
                <w:sz w:val="24"/>
                <w:szCs w:val="24"/>
              </w:rPr>
            </w:pPr>
            <w:r w:rsidRPr="00104820">
              <w:rPr>
                <w:rFonts w:ascii="Calibri" w:eastAsia="Times New Roman" w:hAnsi="Calibri" w:cs="Times New Roman"/>
                <w:color w:val="000000"/>
                <w:sz w:val="24"/>
                <w:szCs w:val="24"/>
              </w:rPr>
              <w:t>Renewable energy sources are available everywhere throughout the world, thus there is no chance of the sources becoming depleted in the future. For example, solar energy is everywhere as the sun will always be there every day.</w:t>
            </w:r>
          </w:p>
        </w:tc>
        <w:tc>
          <w:tcPr>
            <w:tcW w:w="5443" w:type="dxa"/>
            <w:tcBorders>
              <w:bottom w:val="single" w:sz="4" w:space="0" w:color="auto"/>
            </w:tcBorders>
            <w:vAlign w:val="center"/>
          </w:tcPr>
          <w:p w14:paraId="59FCD69A" w14:textId="7A83E8EA" w:rsidR="00104820" w:rsidRPr="00104820" w:rsidRDefault="00104820" w:rsidP="00922F88">
            <w:pPr>
              <w:shd w:val="clear" w:color="auto" w:fill="FFFFFF"/>
              <w:spacing w:line="240" w:lineRule="auto"/>
              <w:ind w:left="67"/>
              <w:textAlignment w:val="baseline"/>
              <w:rPr>
                <w:rFonts w:ascii="Calibri" w:eastAsia="Times New Roman" w:hAnsi="Calibri" w:cs="Times New Roman"/>
                <w:color w:val="000000"/>
                <w:sz w:val="24"/>
                <w:szCs w:val="24"/>
              </w:rPr>
            </w:pPr>
            <w:r w:rsidRPr="00104820">
              <w:rPr>
                <w:rFonts w:ascii="Calibri" w:eastAsia="Times New Roman" w:hAnsi="Calibri" w:cs="Times New Roman"/>
                <w:color w:val="000000"/>
                <w:sz w:val="24"/>
                <w:szCs w:val="24"/>
              </w:rPr>
              <w:t>Most renewable sources of energy are affected by weather, thus reducing their reliability. For example, hydro generators need constant rainfall that will overflow the dams and wind turbines only rotate if there is wind of a given speed.</w:t>
            </w:r>
          </w:p>
        </w:tc>
      </w:tr>
      <w:tr w:rsidR="00104820" w:rsidRPr="007948F9" w14:paraId="0FA83A4C" w14:textId="53C1B12E" w:rsidTr="00922F88">
        <w:trPr>
          <w:trHeight w:val="1758"/>
        </w:trPr>
        <w:tc>
          <w:tcPr>
            <w:tcW w:w="5442" w:type="dxa"/>
            <w:vAlign w:val="center"/>
          </w:tcPr>
          <w:p w14:paraId="187D07FD" w14:textId="77777777" w:rsidR="00104820" w:rsidRPr="00104820" w:rsidRDefault="00104820" w:rsidP="00922F88">
            <w:pPr>
              <w:shd w:val="clear" w:color="auto" w:fill="FFFFFF"/>
              <w:spacing w:line="240" w:lineRule="auto"/>
              <w:ind w:left="67"/>
              <w:textAlignment w:val="baseline"/>
              <w:rPr>
                <w:rFonts w:ascii="Calibri" w:eastAsia="Times New Roman" w:hAnsi="Calibri" w:cs="Times New Roman"/>
                <w:color w:val="000000"/>
                <w:sz w:val="24"/>
                <w:szCs w:val="24"/>
              </w:rPr>
            </w:pPr>
            <w:r w:rsidRPr="00104820">
              <w:rPr>
                <w:rFonts w:ascii="Calibri" w:eastAsia="Times New Roman" w:hAnsi="Calibri" w:cs="Times New Roman"/>
                <w:color w:val="000000"/>
                <w:sz w:val="24"/>
                <w:szCs w:val="24"/>
              </w:rPr>
              <w:t>Renewable sources of energy boost economic growth and increase job opportunities.</w:t>
            </w:r>
          </w:p>
        </w:tc>
        <w:tc>
          <w:tcPr>
            <w:tcW w:w="5443" w:type="dxa"/>
            <w:shd w:val="clear" w:color="auto" w:fill="F2F2F2" w:themeFill="background1" w:themeFillShade="F2"/>
            <w:vAlign w:val="center"/>
          </w:tcPr>
          <w:p w14:paraId="48B70661" w14:textId="318B5A8F" w:rsidR="00104820" w:rsidRPr="00104820" w:rsidRDefault="00104820" w:rsidP="00922F88">
            <w:pPr>
              <w:shd w:val="clear" w:color="auto" w:fill="FFFFFF"/>
              <w:spacing w:line="240" w:lineRule="auto"/>
              <w:ind w:left="67"/>
              <w:jc w:val="center"/>
              <w:textAlignment w:val="baseline"/>
              <w:rPr>
                <w:rFonts w:ascii="Calibri" w:eastAsia="Times New Roman" w:hAnsi="Calibri" w:cs="Times New Roman"/>
                <w:color w:val="000000"/>
                <w:sz w:val="24"/>
                <w:szCs w:val="24"/>
              </w:rPr>
            </w:pPr>
            <w:r w:rsidRPr="00104820">
              <w:rPr>
                <w:rFonts w:ascii="Calibri" w:eastAsiaTheme="minorEastAsia" w:hAnsi="Calibri" w:cs="Times New Roman"/>
                <w:b/>
                <w:bCs/>
                <w:color w:val="000000"/>
                <w:sz w:val="24"/>
                <w:szCs w:val="24"/>
                <w:bdr w:val="none" w:sz="0" w:space="0" w:color="auto" w:frame="1"/>
              </w:rPr>
              <w:t>Pros of nonrenewable sources of energy</w:t>
            </w:r>
          </w:p>
        </w:tc>
      </w:tr>
      <w:tr w:rsidR="00104820" w:rsidRPr="007948F9" w14:paraId="46E62DB6" w14:textId="307C9AD2" w:rsidTr="00922F88">
        <w:trPr>
          <w:trHeight w:val="1758"/>
        </w:trPr>
        <w:tc>
          <w:tcPr>
            <w:tcW w:w="5442" w:type="dxa"/>
            <w:shd w:val="pct5" w:color="auto" w:fill="auto"/>
            <w:vAlign w:val="center"/>
          </w:tcPr>
          <w:p w14:paraId="05DB3E00" w14:textId="0B5EA4D1" w:rsidR="00104820" w:rsidRPr="00104820" w:rsidRDefault="00104820" w:rsidP="00922F88">
            <w:pPr>
              <w:shd w:val="clear" w:color="auto" w:fill="FFFFFF"/>
              <w:spacing w:line="240" w:lineRule="auto"/>
              <w:ind w:left="67"/>
              <w:jc w:val="center"/>
              <w:textAlignment w:val="baseline"/>
              <w:rPr>
                <w:rFonts w:ascii="Calibri" w:eastAsiaTheme="minorEastAsia" w:hAnsi="Calibri" w:cs="Times New Roman"/>
                <w:color w:val="000000"/>
                <w:sz w:val="24"/>
                <w:szCs w:val="24"/>
              </w:rPr>
            </w:pPr>
            <w:r w:rsidRPr="00104820">
              <w:rPr>
                <w:rFonts w:ascii="Calibri" w:eastAsiaTheme="minorEastAsia" w:hAnsi="Calibri" w:cs="Times New Roman"/>
                <w:b/>
                <w:bCs/>
                <w:color w:val="000000"/>
                <w:sz w:val="24"/>
                <w:szCs w:val="24"/>
                <w:bdr w:val="none" w:sz="0" w:space="0" w:color="auto" w:frame="1"/>
              </w:rPr>
              <w:t>Cons of nonrenewable sources of energy</w:t>
            </w:r>
          </w:p>
        </w:tc>
        <w:tc>
          <w:tcPr>
            <w:tcW w:w="5443" w:type="dxa"/>
            <w:vAlign w:val="center"/>
          </w:tcPr>
          <w:p w14:paraId="374C2D20" w14:textId="4A1DFC09" w:rsidR="00104820" w:rsidRPr="00104820" w:rsidRDefault="00104820" w:rsidP="00922F88">
            <w:pPr>
              <w:shd w:val="clear" w:color="auto" w:fill="FFFFFF"/>
              <w:spacing w:line="240" w:lineRule="auto"/>
              <w:ind w:left="67"/>
              <w:textAlignment w:val="baseline"/>
              <w:rPr>
                <w:rFonts w:ascii="Calibri" w:eastAsiaTheme="minorEastAsia" w:hAnsi="Calibri" w:cs="Times New Roman"/>
                <w:b/>
                <w:bCs/>
                <w:color w:val="000000"/>
                <w:sz w:val="24"/>
                <w:szCs w:val="24"/>
                <w:bdr w:val="none" w:sz="0" w:space="0" w:color="auto" w:frame="1"/>
              </w:rPr>
            </w:pPr>
            <w:r w:rsidRPr="00104820">
              <w:rPr>
                <w:rFonts w:ascii="Calibri" w:eastAsia="Times New Roman" w:hAnsi="Calibri" w:cs="Times New Roman"/>
                <w:color w:val="000000"/>
                <w:sz w:val="24"/>
                <w:szCs w:val="24"/>
              </w:rPr>
              <w:t>Most nonrenewable sources of energy are easy to transport from one area to another. For example petroleum oils can be transported via pipes.</w:t>
            </w:r>
          </w:p>
        </w:tc>
      </w:tr>
      <w:tr w:rsidR="00104820" w:rsidRPr="007948F9" w14:paraId="1BDDCED5" w14:textId="006BFF5E" w:rsidTr="00922F88">
        <w:trPr>
          <w:trHeight w:val="1758"/>
        </w:trPr>
        <w:tc>
          <w:tcPr>
            <w:tcW w:w="5442" w:type="dxa"/>
            <w:vAlign w:val="center"/>
          </w:tcPr>
          <w:p w14:paraId="0774834D" w14:textId="48E5A0E5" w:rsidR="00104820" w:rsidRPr="00104820" w:rsidRDefault="00104820" w:rsidP="00922F88">
            <w:pPr>
              <w:shd w:val="clear" w:color="auto" w:fill="FFFFFF"/>
              <w:spacing w:line="240" w:lineRule="auto"/>
              <w:ind w:left="67"/>
              <w:contextualSpacing/>
              <w:textAlignment w:val="baseline"/>
              <w:rPr>
                <w:rFonts w:ascii="Calibri" w:eastAsia="Times New Roman" w:hAnsi="Calibri" w:cs="Times New Roman"/>
                <w:color w:val="000000"/>
                <w:sz w:val="24"/>
                <w:szCs w:val="24"/>
              </w:rPr>
            </w:pPr>
            <w:r w:rsidRPr="00104820">
              <w:rPr>
                <w:rFonts w:ascii="Calibri" w:eastAsia="Times New Roman" w:hAnsi="Calibri" w:cs="Times New Roman"/>
                <w:color w:val="000000"/>
                <w:sz w:val="24"/>
                <w:szCs w:val="24"/>
              </w:rPr>
              <w:t xml:space="preserve">Nonrenewable sources of energy produce harmful </w:t>
            </w:r>
            <w:proofErr w:type="spellStart"/>
            <w:r w:rsidRPr="00104820">
              <w:rPr>
                <w:rFonts w:ascii="Calibri" w:eastAsia="Times New Roman" w:hAnsi="Calibri" w:cs="Times New Roman"/>
                <w:color w:val="000000"/>
                <w:sz w:val="24"/>
                <w:szCs w:val="24"/>
              </w:rPr>
              <w:t>green house</w:t>
            </w:r>
            <w:proofErr w:type="spellEnd"/>
            <w:r w:rsidRPr="00104820">
              <w:rPr>
                <w:rFonts w:ascii="Calibri" w:eastAsia="Times New Roman" w:hAnsi="Calibri" w:cs="Times New Roman"/>
                <w:color w:val="000000"/>
                <w:sz w:val="24"/>
                <w:szCs w:val="24"/>
              </w:rPr>
              <w:t xml:space="preserve"> gases which contribute to global warming. Coal, once burnt, produces carbon dioxide harmful to the environment.</w:t>
            </w:r>
          </w:p>
        </w:tc>
        <w:tc>
          <w:tcPr>
            <w:tcW w:w="5443" w:type="dxa"/>
            <w:vAlign w:val="center"/>
          </w:tcPr>
          <w:p w14:paraId="4A306B5A" w14:textId="7B5AC82C" w:rsidR="00104820" w:rsidRPr="00104820" w:rsidRDefault="00104820" w:rsidP="00922F88">
            <w:pPr>
              <w:shd w:val="clear" w:color="auto" w:fill="FFFFFF"/>
              <w:spacing w:line="240" w:lineRule="auto"/>
              <w:ind w:left="67"/>
              <w:contextualSpacing/>
              <w:textAlignment w:val="baseline"/>
              <w:rPr>
                <w:rFonts w:ascii="Calibri" w:eastAsia="Times New Roman" w:hAnsi="Calibri" w:cs="Times New Roman"/>
                <w:color w:val="000000"/>
                <w:sz w:val="24"/>
                <w:szCs w:val="24"/>
              </w:rPr>
            </w:pPr>
            <w:r w:rsidRPr="00104820">
              <w:rPr>
                <w:rFonts w:ascii="Calibri" w:eastAsia="Times New Roman" w:hAnsi="Calibri" w:cs="Times New Roman"/>
                <w:color w:val="000000"/>
                <w:sz w:val="24"/>
                <w:szCs w:val="24"/>
              </w:rPr>
              <w:t>The cost of producing nonrenewable energy is low since the sources are naturally available. Furthermore they are cheap to transform from one form of energy to another.</w:t>
            </w:r>
          </w:p>
        </w:tc>
      </w:tr>
      <w:tr w:rsidR="00104820" w:rsidRPr="007948F9" w14:paraId="6F053C5D" w14:textId="3E9329FF" w:rsidTr="00922F88">
        <w:trPr>
          <w:trHeight w:val="1758"/>
        </w:trPr>
        <w:tc>
          <w:tcPr>
            <w:tcW w:w="5442" w:type="dxa"/>
            <w:vAlign w:val="center"/>
          </w:tcPr>
          <w:p w14:paraId="27547B27" w14:textId="2C5A4929" w:rsidR="00104820" w:rsidRPr="00104820" w:rsidRDefault="00104820" w:rsidP="00922F88">
            <w:pPr>
              <w:shd w:val="clear" w:color="auto" w:fill="FFFFFF"/>
              <w:spacing w:line="240" w:lineRule="auto"/>
              <w:ind w:left="67"/>
              <w:contextualSpacing/>
              <w:textAlignment w:val="baseline"/>
              <w:rPr>
                <w:rFonts w:ascii="Calibri" w:eastAsia="Times New Roman" w:hAnsi="Calibri" w:cs="Times New Roman"/>
                <w:color w:val="000000"/>
                <w:sz w:val="24"/>
                <w:szCs w:val="24"/>
              </w:rPr>
            </w:pPr>
            <w:r w:rsidRPr="00104820">
              <w:rPr>
                <w:rFonts w:ascii="Calibri" w:eastAsia="Times New Roman" w:hAnsi="Calibri" w:cs="Times New Roman"/>
                <w:color w:val="000000"/>
                <w:sz w:val="24"/>
                <w:szCs w:val="24"/>
              </w:rPr>
              <w:t>Once nonrenewable resources are depleted, they cannot be replaced.</w:t>
            </w:r>
          </w:p>
        </w:tc>
        <w:tc>
          <w:tcPr>
            <w:tcW w:w="5443" w:type="dxa"/>
            <w:vAlign w:val="center"/>
          </w:tcPr>
          <w:p w14:paraId="2EBEF9D3" w14:textId="64BE3732" w:rsidR="00104820" w:rsidRPr="00104820" w:rsidRDefault="00104820" w:rsidP="00922F88">
            <w:pPr>
              <w:shd w:val="clear" w:color="auto" w:fill="FFFFFF"/>
              <w:spacing w:line="240" w:lineRule="auto"/>
              <w:ind w:left="67"/>
              <w:contextualSpacing/>
              <w:textAlignment w:val="baseline"/>
              <w:rPr>
                <w:rFonts w:ascii="Calibri" w:eastAsia="Times New Roman" w:hAnsi="Calibri" w:cs="Times New Roman"/>
                <w:color w:val="000000"/>
                <w:sz w:val="24"/>
                <w:szCs w:val="24"/>
              </w:rPr>
            </w:pPr>
            <w:r w:rsidRPr="00104820">
              <w:rPr>
                <w:rFonts w:ascii="Calibri" w:eastAsia="Times New Roman" w:hAnsi="Calibri" w:cs="Times New Roman"/>
                <w:color w:val="000000"/>
                <w:sz w:val="24"/>
                <w:szCs w:val="24"/>
              </w:rPr>
              <w:t>Most nonrenewable energy sources are abundantly available in different areas. Their availability is not affected by climatic condition.</w:t>
            </w:r>
          </w:p>
        </w:tc>
      </w:tr>
    </w:tbl>
    <w:p w14:paraId="5320175D" w14:textId="77777777" w:rsidR="00922F88" w:rsidRPr="00922F88" w:rsidRDefault="00922F88" w:rsidP="00922F88">
      <w:pPr>
        <w:shd w:val="clear" w:color="auto" w:fill="FFFFFF"/>
        <w:spacing w:line="240" w:lineRule="auto"/>
        <w:contextualSpacing/>
        <w:textAlignment w:val="baseline"/>
        <w:rPr>
          <w:rFonts w:ascii="Calibri" w:eastAsia="Times New Roman" w:hAnsi="Calibri" w:cs="Times New Roman"/>
          <w:bCs/>
          <w:color w:val="000000"/>
          <w:sz w:val="10"/>
          <w:szCs w:val="24"/>
          <w:bdr w:val="none" w:sz="0" w:space="0" w:color="auto" w:frame="1"/>
          <w:shd w:val="clear" w:color="auto" w:fill="FFFFFF"/>
        </w:rPr>
      </w:pPr>
    </w:p>
    <w:p w14:paraId="6CF4F79C" w14:textId="12A14765" w:rsidR="009234F4" w:rsidRPr="00104820" w:rsidRDefault="00922F88" w:rsidP="00922F88">
      <w:pPr>
        <w:shd w:val="clear" w:color="auto" w:fill="FFFFFF"/>
        <w:spacing w:line="240" w:lineRule="auto"/>
        <w:contextualSpacing/>
        <w:textAlignment w:val="baseline"/>
        <w:rPr>
          <w:rFonts w:ascii="Calibri" w:eastAsia="Times New Roman" w:hAnsi="Calibri" w:cs="Times New Roman"/>
          <w:color w:val="000000"/>
          <w:sz w:val="10"/>
        </w:rPr>
      </w:pPr>
      <w:r w:rsidRPr="00104820">
        <w:rPr>
          <w:rFonts w:ascii="Calibri" w:eastAsia="Times New Roman" w:hAnsi="Calibri" w:cs="Times New Roman"/>
          <w:bCs/>
          <w:color w:val="000000"/>
          <w:szCs w:val="24"/>
          <w:bdr w:val="none" w:sz="0" w:space="0" w:color="auto" w:frame="1"/>
          <w:shd w:val="clear" w:color="auto" w:fill="FFFFFF"/>
        </w:rPr>
        <w:t>[</w:t>
      </w:r>
      <w:r w:rsidRPr="00104820">
        <w:rPr>
          <w:rFonts w:ascii="Calibri" w:eastAsia="Times New Roman" w:hAnsi="Calibri" w:cs="Times New Roman"/>
          <w:color w:val="000000"/>
          <w:szCs w:val="24"/>
        </w:rPr>
        <w:t xml:space="preserve">Pro/Con list adapted from </w:t>
      </w:r>
      <w:hyperlink r:id="rId11" w:history="1">
        <w:r w:rsidRPr="00104820">
          <w:rPr>
            <w:rStyle w:val="Hyperlink"/>
            <w:rFonts w:ascii="Calibri" w:eastAsia="Times New Roman" w:hAnsi="Calibri" w:cs="Times New Roman"/>
            <w:szCs w:val="24"/>
          </w:rPr>
          <w:t>http://renewablegreen.net/?p=124</w:t>
        </w:r>
      </w:hyperlink>
      <w:r w:rsidRPr="00104820">
        <w:rPr>
          <w:rFonts w:ascii="Calibri" w:eastAsia="Times New Roman" w:hAnsi="Calibri" w:cs="Times New Roman"/>
          <w:b/>
          <w:bCs/>
          <w:color w:val="000000"/>
          <w:szCs w:val="24"/>
          <w:bdr w:val="none" w:sz="0" w:space="0" w:color="auto" w:frame="1"/>
          <w:shd w:val="clear" w:color="auto" w:fill="FFFFFF"/>
        </w:rPr>
        <w:t>]</w:t>
      </w:r>
    </w:p>
    <w:sectPr w:rsidR="009234F4" w:rsidRPr="00104820" w:rsidSect="00922F88">
      <w:footerReference w:type="default" r:id="rId12"/>
      <w:pgSz w:w="12240" w:h="15840" w:code="1"/>
      <w:pgMar w:top="720" w:right="720" w:bottom="576"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88EF0" w14:textId="77777777" w:rsidR="00545A6D" w:rsidRDefault="00FC742E">
      <w:pPr>
        <w:spacing w:line="240" w:lineRule="auto"/>
      </w:pPr>
      <w:r>
        <w:separator/>
      </w:r>
    </w:p>
  </w:endnote>
  <w:endnote w:type="continuationSeparator" w:id="0">
    <w:p w14:paraId="7D1A882D" w14:textId="77777777" w:rsidR="00545A6D" w:rsidRDefault="00FC7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74400222"/>
      <w:docPartObj>
        <w:docPartGallery w:val="Page Numbers (Bottom of Page)"/>
        <w:docPartUnique/>
      </w:docPartObj>
    </w:sdtPr>
    <w:sdtEndPr>
      <w:rPr>
        <w:sz w:val="20"/>
        <w:szCs w:val="22"/>
      </w:rPr>
    </w:sdtEndPr>
    <w:sdtContent>
      <w:p w14:paraId="0CCC01BA" w14:textId="77777777" w:rsidR="00BD7EF9" w:rsidRPr="00D033E7" w:rsidRDefault="00BD7EF9" w:rsidP="00242746">
        <w:pPr>
          <w:spacing w:line="240" w:lineRule="auto"/>
          <w:jc w:val="right"/>
          <w:rPr>
            <w:rFonts w:ascii="Calibri" w:hAnsi="Calibri"/>
            <w:i/>
            <w:sz w:val="16"/>
            <w:szCs w:val="24"/>
          </w:rPr>
        </w:pPr>
        <w:r w:rsidRPr="00F51F72">
          <w:rPr>
            <w:sz w:val="16"/>
            <w:szCs w:val="16"/>
          </w:rPr>
          <w:t xml:space="preserve">Massachusetts Department of Elementary Education, Adult and Community Learning Services, </w:t>
        </w:r>
        <w:r>
          <w:rPr>
            <w:sz w:val="16"/>
            <w:szCs w:val="16"/>
          </w:rPr>
          <w:t xml:space="preserve">and the SABES PD Center for ELA, </w:t>
        </w:r>
        <w:r w:rsidRPr="00F51F72">
          <w:rPr>
            <w:sz w:val="16"/>
            <w:szCs w:val="16"/>
          </w:rPr>
          <w:t>2016</w:t>
        </w:r>
        <w:r w:rsidRPr="00F51F72">
          <w:rPr>
            <w:sz w:val="16"/>
            <w:szCs w:val="16"/>
          </w:rPr>
          <w:tab/>
        </w:r>
        <w:r w:rsidRPr="00F51F72">
          <w:rPr>
            <w:sz w:val="16"/>
            <w:szCs w:val="16"/>
          </w:rPr>
          <w:fldChar w:fldCharType="begin"/>
        </w:r>
        <w:r w:rsidRPr="00F51F72">
          <w:rPr>
            <w:sz w:val="16"/>
            <w:szCs w:val="16"/>
          </w:rPr>
          <w:instrText xml:space="preserve"> PAGE   \* MERGEFORMAT </w:instrText>
        </w:r>
        <w:r w:rsidRPr="00F51F72">
          <w:rPr>
            <w:sz w:val="16"/>
            <w:szCs w:val="16"/>
          </w:rPr>
          <w:fldChar w:fldCharType="separate"/>
        </w:r>
        <w:r w:rsidR="00913E42">
          <w:rPr>
            <w:noProof/>
            <w:sz w:val="16"/>
            <w:szCs w:val="16"/>
          </w:rPr>
          <w:t>3</w:t>
        </w:r>
        <w:r w:rsidRPr="00F51F72">
          <w:rPr>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540CF" w14:textId="29C2EBE5" w:rsidR="00D14E00" w:rsidRPr="00D033E7" w:rsidRDefault="00913E42" w:rsidP="00242746">
    <w:pPr>
      <w:spacing w:line="240" w:lineRule="auto"/>
      <w:jc w:val="right"/>
      <w:rPr>
        <w:rFonts w:ascii="Calibri" w:hAnsi="Calibri"/>
        <w:i/>
        <w:sz w:val="16"/>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2BB5B" w14:textId="77777777" w:rsidR="00545A6D" w:rsidRDefault="00FC742E">
      <w:pPr>
        <w:spacing w:line="240" w:lineRule="auto"/>
      </w:pPr>
      <w:r>
        <w:separator/>
      </w:r>
    </w:p>
  </w:footnote>
  <w:footnote w:type="continuationSeparator" w:id="0">
    <w:p w14:paraId="7B55660D" w14:textId="77777777" w:rsidR="00545A6D" w:rsidRDefault="00FC74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45E1"/>
    <w:multiLevelType w:val="hybridMultilevel"/>
    <w:tmpl w:val="2A380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A3AF0"/>
    <w:multiLevelType w:val="hybridMultilevel"/>
    <w:tmpl w:val="B434D98C"/>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 w15:restartNumberingAfterBreak="0">
    <w:nsid w:val="064D7AA6"/>
    <w:multiLevelType w:val="hybridMultilevel"/>
    <w:tmpl w:val="04EC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BC3E11"/>
    <w:multiLevelType w:val="hybridMultilevel"/>
    <w:tmpl w:val="C520FF1A"/>
    <w:lvl w:ilvl="0" w:tplc="8BF0E4E4">
      <w:start w:val="1"/>
      <w:numFmt w:val="bullet"/>
      <w:lvlText w:val=""/>
      <w:lvlJc w:val="left"/>
      <w:pPr>
        <w:ind w:left="720" w:hanging="360"/>
      </w:pPr>
      <w:rPr>
        <w:rFonts w:ascii="Wingdings 2" w:hAnsi="Wingdings 2" w:hint="default"/>
        <w:sz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643D4"/>
    <w:multiLevelType w:val="multilevel"/>
    <w:tmpl w:val="E988A2D8"/>
    <w:lvl w:ilvl="0">
      <w:start w:val="1"/>
      <w:numFmt w:val="bullet"/>
      <w:lvlText w:val=""/>
      <w:lvlJc w:val="left"/>
      <w:pPr>
        <w:ind w:left="1066" w:hanging="360"/>
      </w:pPr>
      <w:rPr>
        <w:rFonts w:ascii="Symbol" w:hAnsi="Symbol" w:hint="default"/>
        <w:sz w:val="4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8749C6"/>
    <w:multiLevelType w:val="hybridMultilevel"/>
    <w:tmpl w:val="6F80F296"/>
    <w:lvl w:ilvl="0" w:tplc="0914A9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7E6BD3"/>
    <w:multiLevelType w:val="multilevel"/>
    <w:tmpl w:val="AB128330"/>
    <w:lvl w:ilvl="0">
      <w:start w:val="1"/>
      <w:numFmt w:val="bullet"/>
      <w:lvlText w:val=""/>
      <w:lvlJc w:val="left"/>
      <w:pPr>
        <w:ind w:left="720" w:hanging="360"/>
      </w:pPr>
      <w:rPr>
        <w:rFonts w:ascii="Wingdings" w:hAnsi="Wingdings" w:hint="default"/>
        <w:sz w:val="4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EC0AAB"/>
    <w:multiLevelType w:val="hybridMultilevel"/>
    <w:tmpl w:val="FC5C0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E60985"/>
    <w:multiLevelType w:val="hybridMultilevel"/>
    <w:tmpl w:val="AB128330"/>
    <w:lvl w:ilvl="0" w:tplc="CD389092">
      <w:start w:val="1"/>
      <w:numFmt w:val="bullet"/>
      <w:lvlText w:val=""/>
      <w:lvlJc w:val="left"/>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A2913"/>
    <w:multiLevelType w:val="hybridMultilevel"/>
    <w:tmpl w:val="388CA186"/>
    <w:lvl w:ilvl="0" w:tplc="38FA5542">
      <w:start w:val="1"/>
      <w:numFmt w:val="decimal"/>
      <w:lvlText w:val="%1."/>
      <w:lvlJc w:val="left"/>
      <w:pPr>
        <w:ind w:left="720" w:hanging="360"/>
      </w:pPr>
      <w:rPr>
        <w:rFonts w:eastAsiaTheme="minorHAnsi" w:cstheme="minorBidi" w:hint="default"/>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C7089"/>
    <w:multiLevelType w:val="hybridMultilevel"/>
    <w:tmpl w:val="29DA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712AB"/>
    <w:multiLevelType w:val="hybridMultilevel"/>
    <w:tmpl w:val="A68E0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5731B"/>
    <w:multiLevelType w:val="hybridMultilevel"/>
    <w:tmpl w:val="56A8E1F2"/>
    <w:lvl w:ilvl="0" w:tplc="8ED64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D5BC0"/>
    <w:multiLevelType w:val="hybridMultilevel"/>
    <w:tmpl w:val="1AF6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A0A23"/>
    <w:multiLevelType w:val="multilevel"/>
    <w:tmpl w:val="AB128330"/>
    <w:lvl w:ilvl="0">
      <w:start w:val="1"/>
      <w:numFmt w:val="bullet"/>
      <w:lvlText w:val=""/>
      <w:lvlJc w:val="left"/>
      <w:pPr>
        <w:ind w:left="720" w:hanging="360"/>
      </w:pPr>
      <w:rPr>
        <w:rFonts w:ascii="Wingdings" w:hAnsi="Wingdings" w:hint="default"/>
        <w:sz w:val="4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B13CBD"/>
    <w:multiLevelType w:val="hybridMultilevel"/>
    <w:tmpl w:val="A8CE7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E2D4D"/>
    <w:multiLevelType w:val="hybridMultilevel"/>
    <w:tmpl w:val="44EC6C6C"/>
    <w:lvl w:ilvl="0" w:tplc="8ED6408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835232"/>
    <w:multiLevelType w:val="multilevel"/>
    <w:tmpl w:val="AB128330"/>
    <w:lvl w:ilvl="0">
      <w:start w:val="1"/>
      <w:numFmt w:val="bullet"/>
      <w:lvlText w:val=""/>
      <w:lvlJc w:val="left"/>
      <w:pPr>
        <w:ind w:left="720" w:hanging="360"/>
      </w:pPr>
      <w:rPr>
        <w:rFonts w:ascii="Wingdings" w:hAnsi="Wingdings" w:hint="default"/>
        <w:sz w:val="4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8B1DD0"/>
    <w:multiLevelType w:val="multilevel"/>
    <w:tmpl w:val="C2A6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6979B3"/>
    <w:multiLevelType w:val="hybridMultilevel"/>
    <w:tmpl w:val="E988A2D8"/>
    <w:lvl w:ilvl="0" w:tplc="B0C87026">
      <w:start w:val="1"/>
      <w:numFmt w:val="bullet"/>
      <w:lvlText w:val=""/>
      <w:lvlJc w:val="left"/>
      <w:pPr>
        <w:ind w:left="1066"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E0E3A"/>
    <w:multiLevelType w:val="multilevel"/>
    <w:tmpl w:val="C520FF1A"/>
    <w:lvl w:ilvl="0">
      <w:start w:val="1"/>
      <w:numFmt w:val="bullet"/>
      <w:lvlText w:val=""/>
      <w:lvlJc w:val="left"/>
      <w:pPr>
        <w:ind w:left="720" w:hanging="360"/>
      </w:pPr>
      <w:rPr>
        <w:rFonts w:ascii="Wingdings 2" w:hAnsi="Wingdings 2" w:hint="default"/>
        <w:sz w:val="4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B4AF7"/>
    <w:multiLevelType w:val="multilevel"/>
    <w:tmpl w:val="E988A2D8"/>
    <w:lvl w:ilvl="0">
      <w:start w:val="1"/>
      <w:numFmt w:val="bullet"/>
      <w:lvlText w:val=""/>
      <w:lvlJc w:val="left"/>
      <w:pPr>
        <w:ind w:left="1066" w:hanging="360"/>
      </w:pPr>
      <w:rPr>
        <w:rFonts w:ascii="Symbol" w:hAnsi="Symbol" w:hint="default"/>
        <w:sz w:val="4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DA1850"/>
    <w:multiLevelType w:val="hybridMultilevel"/>
    <w:tmpl w:val="E5CEC942"/>
    <w:lvl w:ilvl="0" w:tplc="B6707F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EC34FC"/>
    <w:multiLevelType w:val="hybridMultilevel"/>
    <w:tmpl w:val="AF2A4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781416"/>
    <w:multiLevelType w:val="multilevel"/>
    <w:tmpl w:val="944E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1A0167"/>
    <w:multiLevelType w:val="multilevel"/>
    <w:tmpl w:val="E988A2D8"/>
    <w:lvl w:ilvl="0">
      <w:start w:val="1"/>
      <w:numFmt w:val="bullet"/>
      <w:lvlText w:val=""/>
      <w:lvlJc w:val="left"/>
      <w:pPr>
        <w:ind w:left="1066" w:hanging="360"/>
      </w:pPr>
      <w:rPr>
        <w:rFonts w:ascii="Symbol" w:hAnsi="Symbol" w:hint="default"/>
        <w:sz w:val="4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F217BE"/>
    <w:multiLevelType w:val="hybridMultilevel"/>
    <w:tmpl w:val="0C90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9"/>
  </w:num>
  <w:num w:numId="3">
    <w:abstractNumId w:val="10"/>
  </w:num>
  <w:num w:numId="4">
    <w:abstractNumId w:val="24"/>
  </w:num>
  <w:num w:numId="5">
    <w:abstractNumId w:val="18"/>
  </w:num>
  <w:num w:numId="6">
    <w:abstractNumId w:val="25"/>
  </w:num>
  <w:num w:numId="7">
    <w:abstractNumId w:val="4"/>
  </w:num>
  <w:num w:numId="8">
    <w:abstractNumId w:val="21"/>
  </w:num>
  <w:num w:numId="9">
    <w:abstractNumId w:val="8"/>
  </w:num>
  <w:num w:numId="10">
    <w:abstractNumId w:val="6"/>
  </w:num>
  <w:num w:numId="11">
    <w:abstractNumId w:val="14"/>
  </w:num>
  <w:num w:numId="12">
    <w:abstractNumId w:val="17"/>
  </w:num>
  <w:num w:numId="13">
    <w:abstractNumId w:val="3"/>
  </w:num>
  <w:num w:numId="14">
    <w:abstractNumId w:val="20"/>
  </w:num>
  <w:num w:numId="15">
    <w:abstractNumId w:val="1"/>
  </w:num>
  <w:num w:numId="16">
    <w:abstractNumId w:val="15"/>
  </w:num>
  <w:num w:numId="17">
    <w:abstractNumId w:val="9"/>
  </w:num>
  <w:num w:numId="18">
    <w:abstractNumId w:val="2"/>
  </w:num>
  <w:num w:numId="19">
    <w:abstractNumId w:val="22"/>
  </w:num>
  <w:num w:numId="20">
    <w:abstractNumId w:val="13"/>
  </w:num>
  <w:num w:numId="21">
    <w:abstractNumId w:val="0"/>
  </w:num>
  <w:num w:numId="22">
    <w:abstractNumId w:val="26"/>
  </w:num>
  <w:num w:numId="23">
    <w:abstractNumId w:val="23"/>
  </w:num>
  <w:num w:numId="24">
    <w:abstractNumId w:val="7"/>
  </w:num>
  <w:num w:numId="25">
    <w:abstractNumId w:val="16"/>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46"/>
    <w:rsid w:val="00015BD3"/>
    <w:rsid w:val="000279FE"/>
    <w:rsid w:val="000835BA"/>
    <w:rsid w:val="000B20B8"/>
    <w:rsid w:val="00102BB2"/>
    <w:rsid w:val="00104820"/>
    <w:rsid w:val="00114B01"/>
    <w:rsid w:val="00126246"/>
    <w:rsid w:val="00130922"/>
    <w:rsid w:val="0013312B"/>
    <w:rsid w:val="0015536E"/>
    <w:rsid w:val="0018548A"/>
    <w:rsid w:val="0021526A"/>
    <w:rsid w:val="0024130F"/>
    <w:rsid w:val="00242746"/>
    <w:rsid w:val="00246AEE"/>
    <w:rsid w:val="00264EBE"/>
    <w:rsid w:val="00271966"/>
    <w:rsid w:val="002A0CB4"/>
    <w:rsid w:val="003070D2"/>
    <w:rsid w:val="00313F04"/>
    <w:rsid w:val="003414A5"/>
    <w:rsid w:val="003F4A77"/>
    <w:rsid w:val="00453105"/>
    <w:rsid w:val="004E5B0F"/>
    <w:rsid w:val="00510CFE"/>
    <w:rsid w:val="00536079"/>
    <w:rsid w:val="00545A6D"/>
    <w:rsid w:val="005C4C69"/>
    <w:rsid w:val="006103D8"/>
    <w:rsid w:val="006A7F80"/>
    <w:rsid w:val="007003AB"/>
    <w:rsid w:val="00736F8A"/>
    <w:rsid w:val="007901AD"/>
    <w:rsid w:val="007948F9"/>
    <w:rsid w:val="007B24A6"/>
    <w:rsid w:val="0082111E"/>
    <w:rsid w:val="00835F82"/>
    <w:rsid w:val="00853501"/>
    <w:rsid w:val="0086101D"/>
    <w:rsid w:val="008E405F"/>
    <w:rsid w:val="00913E42"/>
    <w:rsid w:val="0091631D"/>
    <w:rsid w:val="00922F88"/>
    <w:rsid w:val="009234F4"/>
    <w:rsid w:val="009408C8"/>
    <w:rsid w:val="00947940"/>
    <w:rsid w:val="009727DB"/>
    <w:rsid w:val="00993FD2"/>
    <w:rsid w:val="00A3292C"/>
    <w:rsid w:val="00AA3683"/>
    <w:rsid w:val="00AB1806"/>
    <w:rsid w:val="00AC3D0A"/>
    <w:rsid w:val="00AC50C3"/>
    <w:rsid w:val="00AD1BA8"/>
    <w:rsid w:val="00B21137"/>
    <w:rsid w:val="00B21E57"/>
    <w:rsid w:val="00B447EE"/>
    <w:rsid w:val="00BC68AF"/>
    <w:rsid w:val="00BD7EF9"/>
    <w:rsid w:val="00BF5E4D"/>
    <w:rsid w:val="00C12E9B"/>
    <w:rsid w:val="00C22C31"/>
    <w:rsid w:val="00C732D1"/>
    <w:rsid w:val="00D7071B"/>
    <w:rsid w:val="00D83906"/>
    <w:rsid w:val="00DA5741"/>
    <w:rsid w:val="00DE6376"/>
    <w:rsid w:val="00E6073D"/>
    <w:rsid w:val="00E706C1"/>
    <w:rsid w:val="00F00D54"/>
    <w:rsid w:val="00F1315D"/>
    <w:rsid w:val="00F51F9C"/>
    <w:rsid w:val="00FC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813534"/>
  <w15:docId w15:val="{90C3F6C1-9D1A-4642-A6B7-CA3F87E2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746"/>
    <w:pPr>
      <w:spacing w:line="276" w:lineRule="auto"/>
    </w:pPr>
    <w:rPr>
      <w:rFonts w:eastAsiaTheme="minorHAnsi"/>
      <w:sz w:val="22"/>
      <w:szCs w:val="22"/>
    </w:rPr>
  </w:style>
  <w:style w:type="paragraph" w:styleId="Heading3">
    <w:name w:val="heading 3"/>
    <w:basedOn w:val="Normal"/>
    <w:link w:val="Heading3Char"/>
    <w:uiPriority w:val="9"/>
    <w:qFormat/>
    <w:rsid w:val="009727DB"/>
    <w:pPr>
      <w:spacing w:before="100" w:beforeAutospacing="1" w:after="100" w:afterAutospacing="1" w:line="240" w:lineRule="auto"/>
      <w:outlineLvl w:val="2"/>
    </w:pPr>
    <w:rPr>
      <w:rFonts w:ascii="Times" w:eastAsiaTheme="minorEastAsia"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274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746"/>
    <w:pPr>
      <w:ind w:left="720"/>
      <w:contextualSpacing/>
    </w:pPr>
  </w:style>
  <w:style w:type="character" w:styleId="Hyperlink">
    <w:name w:val="Hyperlink"/>
    <w:basedOn w:val="DefaultParagraphFont"/>
    <w:uiPriority w:val="99"/>
    <w:unhideWhenUsed/>
    <w:rsid w:val="00242746"/>
    <w:rPr>
      <w:color w:val="0000FF" w:themeColor="hyperlink"/>
      <w:u w:val="single"/>
    </w:rPr>
  </w:style>
  <w:style w:type="character" w:customStyle="1" w:styleId="Heading3Char">
    <w:name w:val="Heading 3 Char"/>
    <w:basedOn w:val="DefaultParagraphFont"/>
    <w:link w:val="Heading3"/>
    <w:uiPriority w:val="9"/>
    <w:rsid w:val="009727DB"/>
    <w:rPr>
      <w:rFonts w:ascii="Times" w:hAnsi="Times"/>
      <w:b/>
      <w:bCs/>
      <w:sz w:val="27"/>
      <w:szCs w:val="27"/>
    </w:rPr>
  </w:style>
  <w:style w:type="paragraph" w:styleId="NormalWeb">
    <w:name w:val="Normal (Web)"/>
    <w:basedOn w:val="Normal"/>
    <w:uiPriority w:val="99"/>
    <w:unhideWhenUsed/>
    <w:rsid w:val="009727DB"/>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9727DB"/>
  </w:style>
  <w:style w:type="character" w:styleId="Strong">
    <w:name w:val="Strong"/>
    <w:basedOn w:val="DefaultParagraphFont"/>
    <w:uiPriority w:val="22"/>
    <w:qFormat/>
    <w:rsid w:val="00C12E9B"/>
    <w:rPr>
      <w:b/>
      <w:bCs/>
    </w:rPr>
  </w:style>
  <w:style w:type="character" w:styleId="CommentReference">
    <w:name w:val="annotation reference"/>
    <w:basedOn w:val="DefaultParagraphFont"/>
    <w:uiPriority w:val="99"/>
    <w:semiHidden/>
    <w:unhideWhenUsed/>
    <w:rsid w:val="007948F9"/>
    <w:rPr>
      <w:sz w:val="16"/>
      <w:szCs w:val="16"/>
    </w:rPr>
  </w:style>
  <w:style w:type="paragraph" w:styleId="CommentText">
    <w:name w:val="annotation text"/>
    <w:basedOn w:val="Normal"/>
    <w:link w:val="CommentTextChar"/>
    <w:uiPriority w:val="99"/>
    <w:semiHidden/>
    <w:unhideWhenUsed/>
    <w:rsid w:val="007948F9"/>
    <w:pPr>
      <w:spacing w:line="240" w:lineRule="auto"/>
    </w:pPr>
    <w:rPr>
      <w:sz w:val="20"/>
      <w:szCs w:val="20"/>
    </w:rPr>
  </w:style>
  <w:style w:type="character" w:customStyle="1" w:styleId="CommentTextChar">
    <w:name w:val="Comment Text Char"/>
    <w:basedOn w:val="DefaultParagraphFont"/>
    <w:link w:val="CommentText"/>
    <w:uiPriority w:val="99"/>
    <w:semiHidden/>
    <w:rsid w:val="007948F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948F9"/>
    <w:rPr>
      <w:b/>
      <w:bCs/>
    </w:rPr>
  </w:style>
  <w:style w:type="character" w:customStyle="1" w:styleId="CommentSubjectChar">
    <w:name w:val="Comment Subject Char"/>
    <w:basedOn w:val="CommentTextChar"/>
    <w:link w:val="CommentSubject"/>
    <w:uiPriority w:val="99"/>
    <w:semiHidden/>
    <w:rsid w:val="007948F9"/>
    <w:rPr>
      <w:rFonts w:eastAsiaTheme="minorHAnsi"/>
      <w:b/>
      <w:bCs/>
      <w:sz w:val="20"/>
      <w:szCs w:val="20"/>
    </w:rPr>
  </w:style>
  <w:style w:type="paragraph" w:styleId="BalloonText">
    <w:name w:val="Balloon Text"/>
    <w:basedOn w:val="Normal"/>
    <w:link w:val="BalloonTextChar"/>
    <w:uiPriority w:val="99"/>
    <w:semiHidden/>
    <w:unhideWhenUsed/>
    <w:rsid w:val="007948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8F9"/>
    <w:rPr>
      <w:rFonts w:ascii="Segoe UI" w:eastAsiaTheme="minorHAnsi" w:hAnsi="Segoe UI" w:cs="Segoe UI"/>
      <w:sz w:val="18"/>
      <w:szCs w:val="18"/>
    </w:rPr>
  </w:style>
  <w:style w:type="paragraph" w:styleId="Header">
    <w:name w:val="header"/>
    <w:basedOn w:val="Normal"/>
    <w:link w:val="HeaderChar"/>
    <w:uiPriority w:val="99"/>
    <w:unhideWhenUsed/>
    <w:rsid w:val="00246AEE"/>
    <w:pPr>
      <w:tabs>
        <w:tab w:val="center" w:pos="4680"/>
        <w:tab w:val="right" w:pos="9360"/>
      </w:tabs>
      <w:spacing w:line="240" w:lineRule="auto"/>
    </w:pPr>
  </w:style>
  <w:style w:type="character" w:customStyle="1" w:styleId="HeaderChar">
    <w:name w:val="Header Char"/>
    <w:basedOn w:val="DefaultParagraphFont"/>
    <w:link w:val="Header"/>
    <w:uiPriority w:val="99"/>
    <w:rsid w:val="00246AEE"/>
    <w:rPr>
      <w:rFonts w:eastAsiaTheme="minorHAnsi"/>
      <w:sz w:val="22"/>
      <w:szCs w:val="22"/>
    </w:rPr>
  </w:style>
  <w:style w:type="paragraph" w:styleId="Footer">
    <w:name w:val="footer"/>
    <w:basedOn w:val="Normal"/>
    <w:link w:val="FooterChar"/>
    <w:uiPriority w:val="99"/>
    <w:unhideWhenUsed/>
    <w:rsid w:val="00246AEE"/>
    <w:pPr>
      <w:tabs>
        <w:tab w:val="center" w:pos="4680"/>
        <w:tab w:val="right" w:pos="9360"/>
      </w:tabs>
      <w:spacing w:line="240" w:lineRule="auto"/>
    </w:pPr>
  </w:style>
  <w:style w:type="character" w:customStyle="1" w:styleId="FooterChar">
    <w:name w:val="Footer Char"/>
    <w:basedOn w:val="DefaultParagraphFont"/>
    <w:link w:val="Footer"/>
    <w:uiPriority w:val="99"/>
    <w:rsid w:val="00246AEE"/>
    <w:rPr>
      <w:rFonts w:eastAsiaTheme="minorHAnsi"/>
      <w:sz w:val="22"/>
      <w:szCs w:val="22"/>
    </w:rPr>
  </w:style>
  <w:style w:type="character" w:styleId="FollowedHyperlink">
    <w:name w:val="FollowedHyperlink"/>
    <w:basedOn w:val="DefaultParagraphFont"/>
    <w:uiPriority w:val="99"/>
    <w:semiHidden/>
    <w:unhideWhenUsed/>
    <w:rsid w:val="00922F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7948">
      <w:bodyDiv w:val="1"/>
      <w:marLeft w:val="0"/>
      <w:marRight w:val="0"/>
      <w:marTop w:val="0"/>
      <w:marBottom w:val="0"/>
      <w:divBdr>
        <w:top w:val="none" w:sz="0" w:space="0" w:color="auto"/>
        <w:left w:val="none" w:sz="0" w:space="0" w:color="auto"/>
        <w:bottom w:val="none" w:sz="0" w:space="0" w:color="auto"/>
        <w:right w:val="none" w:sz="0" w:space="0" w:color="auto"/>
      </w:divBdr>
    </w:div>
    <w:div w:id="166016903">
      <w:bodyDiv w:val="1"/>
      <w:marLeft w:val="0"/>
      <w:marRight w:val="0"/>
      <w:marTop w:val="0"/>
      <w:marBottom w:val="0"/>
      <w:divBdr>
        <w:top w:val="none" w:sz="0" w:space="0" w:color="auto"/>
        <w:left w:val="none" w:sz="0" w:space="0" w:color="auto"/>
        <w:bottom w:val="none" w:sz="0" w:space="0" w:color="auto"/>
        <w:right w:val="none" w:sz="0" w:space="0" w:color="auto"/>
      </w:divBdr>
      <w:divsChild>
        <w:div w:id="1903248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43286">
      <w:bodyDiv w:val="1"/>
      <w:marLeft w:val="0"/>
      <w:marRight w:val="0"/>
      <w:marTop w:val="0"/>
      <w:marBottom w:val="0"/>
      <w:divBdr>
        <w:top w:val="none" w:sz="0" w:space="0" w:color="auto"/>
        <w:left w:val="none" w:sz="0" w:space="0" w:color="auto"/>
        <w:bottom w:val="none" w:sz="0" w:space="0" w:color="auto"/>
        <w:right w:val="none" w:sz="0" w:space="0" w:color="auto"/>
      </w:divBdr>
    </w:div>
    <w:div w:id="246814667">
      <w:bodyDiv w:val="1"/>
      <w:marLeft w:val="0"/>
      <w:marRight w:val="0"/>
      <w:marTop w:val="0"/>
      <w:marBottom w:val="0"/>
      <w:divBdr>
        <w:top w:val="none" w:sz="0" w:space="0" w:color="auto"/>
        <w:left w:val="none" w:sz="0" w:space="0" w:color="auto"/>
        <w:bottom w:val="none" w:sz="0" w:space="0" w:color="auto"/>
        <w:right w:val="none" w:sz="0" w:space="0" w:color="auto"/>
      </w:divBdr>
      <w:divsChild>
        <w:div w:id="3350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157287">
      <w:bodyDiv w:val="1"/>
      <w:marLeft w:val="0"/>
      <w:marRight w:val="0"/>
      <w:marTop w:val="0"/>
      <w:marBottom w:val="0"/>
      <w:divBdr>
        <w:top w:val="none" w:sz="0" w:space="0" w:color="auto"/>
        <w:left w:val="none" w:sz="0" w:space="0" w:color="auto"/>
        <w:bottom w:val="none" w:sz="0" w:space="0" w:color="auto"/>
        <w:right w:val="none" w:sz="0" w:space="0" w:color="auto"/>
      </w:divBdr>
    </w:div>
    <w:div w:id="376860680">
      <w:bodyDiv w:val="1"/>
      <w:marLeft w:val="0"/>
      <w:marRight w:val="0"/>
      <w:marTop w:val="0"/>
      <w:marBottom w:val="0"/>
      <w:divBdr>
        <w:top w:val="none" w:sz="0" w:space="0" w:color="auto"/>
        <w:left w:val="none" w:sz="0" w:space="0" w:color="auto"/>
        <w:bottom w:val="none" w:sz="0" w:space="0" w:color="auto"/>
        <w:right w:val="none" w:sz="0" w:space="0" w:color="auto"/>
      </w:divBdr>
    </w:div>
    <w:div w:id="388069165">
      <w:bodyDiv w:val="1"/>
      <w:marLeft w:val="0"/>
      <w:marRight w:val="0"/>
      <w:marTop w:val="0"/>
      <w:marBottom w:val="0"/>
      <w:divBdr>
        <w:top w:val="none" w:sz="0" w:space="0" w:color="auto"/>
        <w:left w:val="none" w:sz="0" w:space="0" w:color="auto"/>
        <w:bottom w:val="none" w:sz="0" w:space="0" w:color="auto"/>
        <w:right w:val="none" w:sz="0" w:space="0" w:color="auto"/>
      </w:divBdr>
    </w:div>
    <w:div w:id="398018712">
      <w:bodyDiv w:val="1"/>
      <w:marLeft w:val="0"/>
      <w:marRight w:val="0"/>
      <w:marTop w:val="0"/>
      <w:marBottom w:val="0"/>
      <w:divBdr>
        <w:top w:val="none" w:sz="0" w:space="0" w:color="auto"/>
        <w:left w:val="none" w:sz="0" w:space="0" w:color="auto"/>
        <w:bottom w:val="none" w:sz="0" w:space="0" w:color="auto"/>
        <w:right w:val="none" w:sz="0" w:space="0" w:color="auto"/>
      </w:divBdr>
    </w:div>
    <w:div w:id="796147674">
      <w:bodyDiv w:val="1"/>
      <w:marLeft w:val="0"/>
      <w:marRight w:val="0"/>
      <w:marTop w:val="0"/>
      <w:marBottom w:val="0"/>
      <w:divBdr>
        <w:top w:val="none" w:sz="0" w:space="0" w:color="auto"/>
        <w:left w:val="none" w:sz="0" w:space="0" w:color="auto"/>
        <w:bottom w:val="none" w:sz="0" w:space="0" w:color="auto"/>
        <w:right w:val="none" w:sz="0" w:space="0" w:color="auto"/>
      </w:divBdr>
    </w:div>
    <w:div w:id="951858750">
      <w:bodyDiv w:val="1"/>
      <w:marLeft w:val="0"/>
      <w:marRight w:val="0"/>
      <w:marTop w:val="0"/>
      <w:marBottom w:val="0"/>
      <w:divBdr>
        <w:top w:val="none" w:sz="0" w:space="0" w:color="auto"/>
        <w:left w:val="none" w:sz="0" w:space="0" w:color="auto"/>
        <w:bottom w:val="none" w:sz="0" w:space="0" w:color="auto"/>
        <w:right w:val="none" w:sz="0" w:space="0" w:color="auto"/>
      </w:divBdr>
    </w:div>
    <w:div w:id="1409694877">
      <w:bodyDiv w:val="1"/>
      <w:marLeft w:val="0"/>
      <w:marRight w:val="0"/>
      <w:marTop w:val="0"/>
      <w:marBottom w:val="0"/>
      <w:divBdr>
        <w:top w:val="none" w:sz="0" w:space="0" w:color="auto"/>
        <w:left w:val="none" w:sz="0" w:space="0" w:color="auto"/>
        <w:bottom w:val="none" w:sz="0" w:space="0" w:color="auto"/>
        <w:right w:val="none" w:sz="0" w:space="0" w:color="auto"/>
      </w:divBdr>
    </w:div>
    <w:div w:id="1480538401">
      <w:bodyDiv w:val="1"/>
      <w:marLeft w:val="0"/>
      <w:marRight w:val="0"/>
      <w:marTop w:val="0"/>
      <w:marBottom w:val="0"/>
      <w:divBdr>
        <w:top w:val="none" w:sz="0" w:space="0" w:color="auto"/>
        <w:left w:val="none" w:sz="0" w:space="0" w:color="auto"/>
        <w:bottom w:val="none" w:sz="0" w:space="0" w:color="auto"/>
        <w:right w:val="none" w:sz="0" w:space="0" w:color="auto"/>
      </w:divBdr>
    </w:div>
    <w:div w:id="1551309412">
      <w:bodyDiv w:val="1"/>
      <w:marLeft w:val="0"/>
      <w:marRight w:val="0"/>
      <w:marTop w:val="0"/>
      <w:marBottom w:val="0"/>
      <w:divBdr>
        <w:top w:val="none" w:sz="0" w:space="0" w:color="auto"/>
        <w:left w:val="none" w:sz="0" w:space="0" w:color="auto"/>
        <w:bottom w:val="none" w:sz="0" w:space="0" w:color="auto"/>
        <w:right w:val="none" w:sz="0" w:space="0" w:color="auto"/>
      </w:divBdr>
    </w:div>
    <w:div w:id="1835756926">
      <w:bodyDiv w:val="1"/>
      <w:marLeft w:val="0"/>
      <w:marRight w:val="0"/>
      <w:marTop w:val="0"/>
      <w:marBottom w:val="0"/>
      <w:divBdr>
        <w:top w:val="none" w:sz="0" w:space="0" w:color="auto"/>
        <w:left w:val="none" w:sz="0" w:space="0" w:color="auto"/>
        <w:bottom w:val="none" w:sz="0" w:space="0" w:color="auto"/>
        <w:right w:val="none" w:sz="0" w:space="0" w:color="auto"/>
      </w:divBdr>
    </w:div>
    <w:div w:id="1895656836">
      <w:bodyDiv w:val="1"/>
      <w:marLeft w:val="0"/>
      <w:marRight w:val="0"/>
      <w:marTop w:val="0"/>
      <w:marBottom w:val="0"/>
      <w:divBdr>
        <w:top w:val="none" w:sz="0" w:space="0" w:color="auto"/>
        <w:left w:val="none" w:sz="0" w:space="0" w:color="auto"/>
        <w:bottom w:val="none" w:sz="0" w:space="0" w:color="auto"/>
        <w:right w:val="none" w:sz="0" w:space="0" w:color="auto"/>
      </w:divBdr>
    </w:div>
    <w:div w:id="1982811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works.org/aad/energ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adworks.org/aad/energ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newablegreen.net/?p=124"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newablegreen.net/?p=1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Lakshmi Nayak</cp:lastModifiedBy>
  <cp:revision>7</cp:revision>
  <dcterms:created xsi:type="dcterms:W3CDTF">2016-09-12T15:04:00Z</dcterms:created>
  <dcterms:modified xsi:type="dcterms:W3CDTF">2016-09-12T17:00:00Z</dcterms:modified>
</cp:coreProperties>
</file>