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A4DF" w14:textId="0F8B7207" w:rsidR="00AB24C6" w:rsidRPr="00700F47" w:rsidRDefault="006170B1" w:rsidP="00D73E21">
      <w:pPr>
        <w:ind w:right="1044"/>
        <w:rPr>
          <w:rFonts w:ascii="Gadugi" w:hAnsi="Gadugi"/>
          <w:b/>
          <w:sz w:val="28"/>
          <w:szCs w:val="22"/>
        </w:rPr>
      </w:pPr>
      <w:r w:rsidRPr="00700F47">
        <w:rPr>
          <w:rFonts w:ascii="Gadugi" w:hAnsi="Gadugi"/>
          <w:b/>
          <w:sz w:val="28"/>
          <w:szCs w:val="22"/>
        </w:rPr>
        <w:t>Program Integration Templates</w:t>
      </w:r>
    </w:p>
    <w:p w14:paraId="49FEE00B" w14:textId="77777777" w:rsidR="00AB24C6" w:rsidRPr="003E43F4" w:rsidRDefault="00AB24C6" w:rsidP="00D73E21">
      <w:pPr>
        <w:ind w:right="1044"/>
        <w:rPr>
          <w:rFonts w:ascii="Gadugi" w:hAnsi="Gadugi"/>
          <w:szCs w:val="22"/>
        </w:rPr>
      </w:pPr>
    </w:p>
    <w:p w14:paraId="51E5E887" w14:textId="5417F13C" w:rsidR="00E833A2" w:rsidRPr="003E43F4" w:rsidRDefault="008333A2" w:rsidP="00D73E21">
      <w:pPr>
        <w:ind w:right="1044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Programs can be intentional about creating </w:t>
      </w:r>
      <w:r w:rsidR="00D73E21" w:rsidRPr="003E43F4">
        <w:rPr>
          <w:rFonts w:ascii="Gadugi" w:hAnsi="Gadugi"/>
          <w:szCs w:val="22"/>
        </w:rPr>
        <w:t xml:space="preserve">ELA </w:t>
      </w:r>
      <w:r w:rsidRPr="003E43F4">
        <w:rPr>
          <w:rFonts w:ascii="Gadugi" w:hAnsi="Gadugi"/>
          <w:szCs w:val="22"/>
        </w:rPr>
        <w:t xml:space="preserve">curriculum that is similar but appropriately differentiated across student performance levels. </w:t>
      </w:r>
      <w:r w:rsidR="00D8117E" w:rsidRPr="003E43F4">
        <w:rPr>
          <w:rFonts w:ascii="Gadugi" w:hAnsi="Gadugi"/>
          <w:szCs w:val="22"/>
        </w:rPr>
        <w:t>Addressing</w:t>
      </w:r>
      <w:r w:rsidR="00215F1C" w:rsidRPr="003E43F4">
        <w:rPr>
          <w:rFonts w:ascii="Gadugi" w:hAnsi="Gadugi"/>
          <w:szCs w:val="22"/>
        </w:rPr>
        <w:t xml:space="preserve"> </w:t>
      </w:r>
      <w:r w:rsidR="00660743" w:rsidRPr="003E43F4">
        <w:rPr>
          <w:rFonts w:ascii="Gadugi" w:hAnsi="Gadugi"/>
          <w:szCs w:val="22"/>
        </w:rPr>
        <w:t xml:space="preserve">the </w:t>
      </w:r>
      <w:r w:rsidR="00660743" w:rsidRPr="003E43F4">
        <w:rPr>
          <w:rFonts w:ascii="Gadugi" w:hAnsi="Gadugi"/>
          <w:i/>
          <w:szCs w:val="22"/>
        </w:rPr>
        <w:t xml:space="preserve">same </w:t>
      </w:r>
      <w:r w:rsidR="00D73E21" w:rsidRPr="003E43F4">
        <w:rPr>
          <w:rFonts w:ascii="Gadugi" w:hAnsi="Gadugi"/>
          <w:i/>
          <w:szCs w:val="22"/>
        </w:rPr>
        <w:t>or similar</w:t>
      </w:r>
      <w:r w:rsidR="00D73E21" w:rsidRPr="003E43F4">
        <w:rPr>
          <w:rFonts w:ascii="Gadugi" w:hAnsi="Gadugi"/>
          <w:b/>
          <w:bCs/>
          <w:szCs w:val="22"/>
        </w:rPr>
        <w:t xml:space="preserve"> </w:t>
      </w:r>
      <w:r w:rsidR="0050050A" w:rsidRPr="003E43F4">
        <w:rPr>
          <w:rFonts w:ascii="Gadugi" w:hAnsi="Gadugi"/>
          <w:szCs w:val="22"/>
        </w:rPr>
        <w:t xml:space="preserve">ELA </w:t>
      </w:r>
      <w:r w:rsidR="00660743" w:rsidRPr="003E43F4">
        <w:rPr>
          <w:rFonts w:ascii="Gadugi" w:hAnsi="Gadugi"/>
          <w:b/>
          <w:bCs/>
          <w:szCs w:val="22"/>
        </w:rPr>
        <w:t xml:space="preserve">unit </w:t>
      </w:r>
      <w:r w:rsidR="00660743" w:rsidRPr="003E43F4">
        <w:rPr>
          <w:rFonts w:ascii="Gadugi" w:hAnsi="Gadugi"/>
          <w:b/>
          <w:bCs/>
          <w:color w:val="000000" w:themeColor="text1"/>
          <w:szCs w:val="22"/>
        </w:rPr>
        <w:t>topics</w:t>
      </w:r>
      <w:r w:rsidR="00D73E21" w:rsidRPr="003E43F4">
        <w:rPr>
          <w:rFonts w:ascii="Gadugi" w:hAnsi="Gadugi"/>
          <w:b/>
          <w:bCs/>
          <w:color w:val="000000" w:themeColor="text1"/>
          <w:szCs w:val="22"/>
        </w:rPr>
        <w:t xml:space="preserve"> </w:t>
      </w:r>
      <w:r w:rsidR="00D73E21" w:rsidRPr="003E43F4">
        <w:rPr>
          <w:rFonts w:ascii="Gadugi" w:hAnsi="Gadugi"/>
          <w:color w:val="000000" w:themeColor="text1"/>
          <w:szCs w:val="22"/>
        </w:rPr>
        <w:t xml:space="preserve">and </w:t>
      </w:r>
      <w:r w:rsidR="00215F1C" w:rsidRPr="003E43F4">
        <w:rPr>
          <w:rFonts w:ascii="Gadugi" w:hAnsi="Gadugi"/>
          <w:b/>
          <w:bCs/>
          <w:color w:val="000000" w:themeColor="text1"/>
          <w:szCs w:val="22"/>
        </w:rPr>
        <w:t>anchor standards</w:t>
      </w:r>
      <w:r w:rsidR="00D73E21" w:rsidRPr="003E43F4">
        <w:rPr>
          <w:rFonts w:ascii="Gadugi" w:hAnsi="Gadugi"/>
          <w:b/>
          <w:bCs/>
          <w:color w:val="000000" w:themeColor="text1"/>
          <w:szCs w:val="22"/>
        </w:rPr>
        <w:t xml:space="preserve"> </w:t>
      </w:r>
      <w:r w:rsidR="00D73E21" w:rsidRPr="003E43F4">
        <w:rPr>
          <w:rFonts w:ascii="Gadugi" w:hAnsi="Gadugi"/>
          <w:szCs w:val="22"/>
        </w:rPr>
        <w:t>across all or some of the ABE/ASE levels in a program can</w:t>
      </w:r>
      <w:r w:rsidR="005E36E7" w:rsidRPr="003E43F4">
        <w:rPr>
          <w:rFonts w:ascii="Gadugi" w:hAnsi="Gadugi"/>
          <w:szCs w:val="22"/>
        </w:rPr>
        <w:t>:</w:t>
      </w:r>
    </w:p>
    <w:p w14:paraId="7C165769" w14:textId="1CB85AD4" w:rsidR="00E833A2" w:rsidRPr="003E43F4" w:rsidRDefault="00660743" w:rsidP="00700F47">
      <w:pPr>
        <w:pStyle w:val="ListParagraph"/>
        <w:numPr>
          <w:ilvl w:val="0"/>
          <w:numId w:val="7"/>
        </w:numPr>
        <w:spacing w:before="120"/>
        <w:ind w:left="810" w:right="1051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>promot</w:t>
      </w:r>
      <w:r w:rsidR="00D73E21" w:rsidRPr="003E43F4">
        <w:rPr>
          <w:rFonts w:ascii="Gadugi" w:hAnsi="Gadugi"/>
          <w:szCs w:val="22"/>
        </w:rPr>
        <w:t>e</w:t>
      </w:r>
      <w:r w:rsidRPr="003E43F4">
        <w:rPr>
          <w:rFonts w:ascii="Gadugi" w:hAnsi="Gadugi"/>
          <w:szCs w:val="22"/>
        </w:rPr>
        <w:t xml:space="preserve"> </w:t>
      </w:r>
      <w:r w:rsidRPr="003E43F4">
        <w:rPr>
          <w:rFonts w:ascii="Gadugi" w:hAnsi="Gadugi"/>
          <w:b/>
          <w:bCs/>
          <w:szCs w:val="22"/>
        </w:rPr>
        <w:t>program-wide activities</w:t>
      </w:r>
      <w:r w:rsidRPr="003E43F4">
        <w:rPr>
          <w:rFonts w:ascii="Gadugi" w:hAnsi="Gadugi"/>
          <w:szCs w:val="22"/>
        </w:rPr>
        <w:t xml:space="preserve"> such as guest speakers, book clubs around specific titles, and projec</w:t>
      </w:r>
      <w:r w:rsidR="005E36E7" w:rsidRPr="003E43F4">
        <w:rPr>
          <w:rFonts w:ascii="Gadugi" w:hAnsi="Gadugi"/>
          <w:szCs w:val="22"/>
        </w:rPr>
        <w:t xml:space="preserve">t-sharing </w:t>
      </w:r>
      <w:r w:rsidR="003925CC" w:rsidRPr="003E43F4">
        <w:rPr>
          <w:rFonts w:ascii="Gadugi" w:hAnsi="Gadugi"/>
          <w:szCs w:val="22"/>
        </w:rPr>
        <w:t xml:space="preserve">or publishing </w:t>
      </w:r>
      <w:r w:rsidR="005E36E7" w:rsidRPr="003E43F4">
        <w:rPr>
          <w:rFonts w:ascii="Gadugi" w:hAnsi="Gadugi"/>
          <w:szCs w:val="22"/>
        </w:rPr>
        <w:t>across levels</w:t>
      </w:r>
    </w:p>
    <w:p w14:paraId="00244538" w14:textId="45ADA418" w:rsidR="005E36E7" w:rsidRPr="003E43F4" w:rsidRDefault="00660743" w:rsidP="00700F47">
      <w:pPr>
        <w:pStyle w:val="ListParagraph"/>
        <w:numPr>
          <w:ilvl w:val="0"/>
          <w:numId w:val="7"/>
        </w:numPr>
        <w:spacing w:before="120"/>
        <w:ind w:left="810" w:right="1051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foster </w:t>
      </w:r>
      <w:r w:rsidRPr="003E43F4">
        <w:rPr>
          <w:rFonts w:ascii="Gadugi" w:hAnsi="Gadugi"/>
          <w:b/>
          <w:bCs/>
          <w:szCs w:val="22"/>
        </w:rPr>
        <w:t>practitioner conversation</w:t>
      </w:r>
      <w:r w:rsidRPr="003E43F4">
        <w:rPr>
          <w:rFonts w:ascii="Gadugi" w:hAnsi="Gadugi"/>
          <w:szCs w:val="22"/>
        </w:rPr>
        <w:t xml:space="preserve"> and shar</w:t>
      </w:r>
      <w:r w:rsidR="005E36E7" w:rsidRPr="003E43F4">
        <w:rPr>
          <w:rFonts w:ascii="Gadugi" w:hAnsi="Gadugi"/>
          <w:szCs w:val="22"/>
        </w:rPr>
        <w:t xml:space="preserve">ing of </w:t>
      </w:r>
      <w:r w:rsidR="005E36E7" w:rsidRPr="003E43F4">
        <w:rPr>
          <w:rFonts w:ascii="Gadugi" w:hAnsi="Gadugi"/>
          <w:b/>
          <w:bCs/>
          <w:szCs w:val="22"/>
        </w:rPr>
        <w:t>expertise</w:t>
      </w:r>
      <w:r w:rsidR="005E36E7" w:rsidRPr="003E43F4">
        <w:rPr>
          <w:rFonts w:ascii="Gadugi" w:hAnsi="Gadugi"/>
          <w:szCs w:val="22"/>
        </w:rPr>
        <w:t xml:space="preserve"> across levels</w:t>
      </w:r>
    </w:p>
    <w:p w14:paraId="0A802261" w14:textId="11BF2894" w:rsidR="005E36E7" w:rsidRPr="003E43F4" w:rsidRDefault="00660743" w:rsidP="00700F47">
      <w:pPr>
        <w:pStyle w:val="ListParagraph"/>
        <w:numPr>
          <w:ilvl w:val="0"/>
          <w:numId w:val="7"/>
        </w:numPr>
        <w:spacing w:before="120"/>
        <w:ind w:left="810" w:right="1051"/>
        <w:contextualSpacing w:val="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support </w:t>
      </w:r>
      <w:r w:rsidRPr="003E43F4">
        <w:rPr>
          <w:rFonts w:ascii="Gadugi" w:hAnsi="Gadugi"/>
          <w:b/>
          <w:bCs/>
          <w:szCs w:val="22"/>
        </w:rPr>
        <w:t>multi-level classroom instruction</w:t>
      </w:r>
      <w:r w:rsidRPr="003E43F4">
        <w:rPr>
          <w:rFonts w:ascii="Gadugi" w:hAnsi="Gadugi"/>
          <w:szCs w:val="22"/>
        </w:rPr>
        <w:t>, where teachers need to differentiate instruction and assessment according to the l</w:t>
      </w:r>
      <w:r w:rsidR="005E36E7" w:rsidRPr="003E43F4">
        <w:rPr>
          <w:rFonts w:ascii="Gadugi" w:hAnsi="Gadugi"/>
          <w:szCs w:val="22"/>
        </w:rPr>
        <w:t>evels of students in the class.</w:t>
      </w:r>
    </w:p>
    <w:p w14:paraId="2E0F2F58" w14:textId="77777777" w:rsidR="00700F47" w:rsidRDefault="00700F47" w:rsidP="00D73E21">
      <w:pPr>
        <w:spacing w:before="120"/>
        <w:rPr>
          <w:rFonts w:ascii="Gadugi" w:hAnsi="Gadugi"/>
          <w:szCs w:val="22"/>
        </w:rPr>
      </w:pPr>
    </w:p>
    <w:p w14:paraId="512CBDFA" w14:textId="67046121" w:rsidR="00D73E21" w:rsidRPr="003E43F4" w:rsidRDefault="00D73E21" w:rsidP="00D73E21">
      <w:pPr>
        <w:spacing w:before="120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The templates shared in this document can support programs in designing curriculum that has this multi-level coherency. </w:t>
      </w:r>
    </w:p>
    <w:p w14:paraId="0E2CB180" w14:textId="4C2C8FD3" w:rsidR="006859C1" w:rsidRPr="003E43F4" w:rsidRDefault="006859C1" w:rsidP="00700F47">
      <w:pPr>
        <w:tabs>
          <w:tab w:val="left" w:pos="2070"/>
        </w:tabs>
        <w:spacing w:before="120"/>
        <w:ind w:left="2070" w:hanging="1620"/>
        <w:rPr>
          <w:rFonts w:ascii="Gadugi" w:hAnsi="Gadugi"/>
          <w:bCs/>
          <w:color w:val="000000" w:themeColor="text1"/>
          <w:szCs w:val="22"/>
        </w:rPr>
      </w:pPr>
      <w:r w:rsidRPr="003E43F4">
        <w:rPr>
          <w:rFonts w:ascii="Gadugi" w:hAnsi="Gadugi"/>
          <w:b/>
          <w:bCs/>
          <w:szCs w:val="22"/>
        </w:rPr>
        <w:t>Template #1</w:t>
      </w:r>
      <w:r w:rsidR="003E43F4">
        <w:rPr>
          <w:rFonts w:ascii="Gadugi" w:hAnsi="Gadugi"/>
          <w:szCs w:val="22"/>
        </w:rPr>
        <w:t>:</w:t>
      </w:r>
      <w:r w:rsidR="003E43F4">
        <w:rPr>
          <w:rFonts w:ascii="Gadugi" w:hAnsi="Gadugi"/>
          <w:szCs w:val="22"/>
        </w:rPr>
        <w:tab/>
      </w:r>
      <w:r w:rsidR="00BD0B30" w:rsidRPr="003E43F4">
        <w:rPr>
          <w:rFonts w:ascii="Gadugi" w:hAnsi="Gadugi"/>
          <w:szCs w:val="22"/>
        </w:rPr>
        <w:t xml:space="preserve">use to 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ensure that similar/related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topics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and similar sets of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ELA standards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are </w:t>
      </w:r>
      <w:r w:rsidR="00BD0B30" w:rsidRPr="003E43F4">
        <w:rPr>
          <w:rFonts w:ascii="Gadugi" w:hAnsi="Gadugi"/>
          <w:bCs/>
          <w:color w:val="000000" w:themeColor="text1"/>
          <w:szCs w:val="22"/>
        </w:rPr>
        <w:t>taught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at the same time across levels.</w:t>
      </w:r>
    </w:p>
    <w:p w14:paraId="63A23019" w14:textId="23CD3E9E" w:rsidR="006859C1" w:rsidRPr="003E43F4" w:rsidRDefault="006859C1" w:rsidP="00700F47">
      <w:pPr>
        <w:tabs>
          <w:tab w:val="left" w:pos="2070"/>
        </w:tabs>
        <w:spacing w:before="120"/>
        <w:ind w:left="2070" w:right="1044" w:hanging="1620"/>
        <w:rPr>
          <w:rFonts w:ascii="Gadugi" w:hAnsi="Gadugi"/>
          <w:color w:val="000000" w:themeColor="text1"/>
          <w:szCs w:val="22"/>
        </w:rPr>
      </w:pPr>
      <w:r w:rsidRPr="003E43F4">
        <w:rPr>
          <w:rFonts w:ascii="Gadugi" w:hAnsi="Gadugi"/>
          <w:b/>
          <w:bCs/>
          <w:color w:val="000000" w:themeColor="text1"/>
          <w:szCs w:val="22"/>
        </w:rPr>
        <w:t>Template #2</w:t>
      </w:r>
      <w:r w:rsidR="00BD0B30" w:rsidRPr="003E43F4">
        <w:rPr>
          <w:rFonts w:ascii="Gadugi" w:hAnsi="Gadugi"/>
          <w:b/>
          <w:bCs/>
          <w:color w:val="000000" w:themeColor="text1"/>
          <w:szCs w:val="22"/>
        </w:rPr>
        <w:t>:</w:t>
      </w:r>
      <w:r w:rsidR="003E43F4">
        <w:rPr>
          <w:rFonts w:ascii="Gadugi" w:hAnsi="Gadugi"/>
          <w:color w:val="000000" w:themeColor="text1"/>
          <w:szCs w:val="22"/>
        </w:rPr>
        <w:tab/>
      </w:r>
      <w:r w:rsidR="005831E8" w:rsidRPr="003E43F4">
        <w:rPr>
          <w:rFonts w:ascii="Gadugi" w:hAnsi="Gadugi"/>
          <w:color w:val="000000" w:themeColor="text1"/>
          <w:szCs w:val="22"/>
        </w:rPr>
        <w:t xml:space="preserve">use to ensure 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that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outcomes/culminating assessments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for similar </w:t>
      </w:r>
      <w:r w:rsidR="005831E8" w:rsidRPr="003E43F4">
        <w:rPr>
          <w:rFonts w:ascii="Gadugi" w:hAnsi="Gadugi"/>
          <w:b/>
          <w:color w:val="000000" w:themeColor="text1"/>
          <w:szCs w:val="22"/>
        </w:rPr>
        <w:t>unit topics</w:t>
      </w:r>
      <w:r w:rsidR="005831E8" w:rsidRPr="003E43F4">
        <w:rPr>
          <w:rFonts w:ascii="Gadugi" w:hAnsi="Gadugi"/>
          <w:bCs/>
          <w:color w:val="000000" w:themeColor="text1"/>
          <w:szCs w:val="22"/>
        </w:rPr>
        <w:t xml:space="preserve"> are appropriately differentiated by level. </w:t>
      </w:r>
    </w:p>
    <w:p w14:paraId="4EFD1918" w14:textId="77777777" w:rsidR="00700F47" w:rsidRDefault="00700F47" w:rsidP="00D73E21">
      <w:pPr>
        <w:spacing w:before="120"/>
        <w:ind w:right="1044"/>
        <w:rPr>
          <w:rFonts w:ascii="Gadugi" w:hAnsi="Gadugi"/>
          <w:bCs/>
          <w:szCs w:val="22"/>
        </w:rPr>
      </w:pPr>
      <w:r w:rsidRPr="00700F47">
        <w:rPr>
          <w:rFonts w:ascii="Gadugi" w:hAnsi="Gadugi"/>
          <w:b/>
          <w:bCs/>
          <w:szCs w:val="22"/>
        </w:rPr>
        <w:t>Directions:</w:t>
      </w:r>
      <w:r>
        <w:rPr>
          <w:rFonts w:ascii="Gadugi" w:hAnsi="Gadugi"/>
          <w:bCs/>
          <w:szCs w:val="22"/>
        </w:rPr>
        <w:t xml:space="preserve"> </w:t>
      </w:r>
    </w:p>
    <w:p w14:paraId="7F9A6788" w14:textId="5FC97793" w:rsidR="00700F47" w:rsidRDefault="003E43F4" w:rsidP="00D73E21">
      <w:pPr>
        <w:spacing w:before="120"/>
        <w:ind w:right="1044"/>
        <w:rPr>
          <w:rFonts w:ascii="Gadugi" w:hAnsi="Gadugi"/>
          <w:bCs/>
          <w:szCs w:val="22"/>
        </w:rPr>
      </w:pPr>
      <w:r w:rsidRPr="003E43F4">
        <w:rPr>
          <w:rFonts w:ascii="Gadugi" w:hAnsi="Gadugi"/>
          <w:bCs/>
          <w:szCs w:val="22"/>
        </w:rPr>
        <w:t>As you c</w:t>
      </w:r>
      <w:r w:rsidR="00215F1C" w:rsidRPr="003E43F4">
        <w:rPr>
          <w:rFonts w:ascii="Gadugi" w:hAnsi="Gadugi"/>
          <w:bCs/>
          <w:szCs w:val="22"/>
        </w:rPr>
        <w:t xml:space="preserve">omplete </w:t>
      </w:r>
      <w:r w:rsidRPr="003E43F4">
        <w:rPr>
          <w:rFonts w:ascii="Gadugi" w:hAnsi="Gadugi"/>
          <w:bCs/>
          <w:szCs w:val="22"/>
        </w:rPr>
        <w:t>either template, make</w:t>
      </w:r>
      <w:r w:rsidR="00215F1C" w:rsidRPr="003E43F4">
        <w:rPr>
          <w:rFonts w:ascii="Gadugi" w:hAnsi="Gadugi"/>
          <w:bCs/>
          <w:szCs w:val="22"/>
        </w:rPr>
        <w:t xml:space="preserve"> adjustments as needed to impr</w:t>
      </w:r>
      <w:r w:rsidRPr="003E43F4">
        <w:rPr>
          <w:rFonts w:ascii="Gadugi" w:hAnsi="Gadugi"/>
          <w:bCs/>
          <w:szCs w:val="22"/>
        </w:rPr>
        <w:t xml:space="preserve">ove coherence across the levels. </w:t>
      </w:r>
    </w:p>
    <w:p w14:paraId="441AB1EF" w14:textId="45EBBC0F" w:rsidR="003E43F4" w:rsidRDefault="003E43F4" w:rsidP="00D73E21">
      <w:pPr>
        <w:spacing w:before="120"/>
        <w:ind w:right="1044"/>
        <w:rPr>
          <w:rFonts w:ascii="Gadugi" w:hAnsi="Gadugi"/>
          <w:szCs w:val="22"/>
        </w:rPr>
      </w:pPr>
      <w:r w:rsidRPr="003E43F4">
        <w:rPr>
          <w:rFonts w:ascii="Gadugi" w:hAnsi="Gadugi"/>
          <w:bCs/>
          <w:szCs w:val="22"/>
        </w:rPr>
        <w:t>A</w:t>
      </w:r>
      <w:r w:rsidR="00777128" w:rsidRPr="003E43F4">
        <w:rPr>
          <w:rFonts w:ascii="Gadugi" w:hAnsi="Gadugi"/>
          <w:szCs w:val="22"/>
        </w:rPr>
        <w:t xml:space="preserve">djust the levels/GLE ranges to match the program structure, </w:t>
      </w:r>
      <w:r w:rsidR="00640339" w:rsidRPr="003E43F4">
        <w:rPr>
          <w:rFonts w:ascii="Gadugi" w:hAnsi="Gadugi"/>
          <w:szCs w:val="22"/>
        </w:rPr>
        <w:t xml:space="preserve">change the paper size, </w:t>
      </w:r>
      <w:r w:rsidR="00777128" w:rsidRPr="003E43F4">
        <w:rPr>
          <w:rFonts w:ascii="Gadugi" w:hAnsi="Gadugi"/>
          <w:szCs w:val="22"/>
        </w:rPr>
        <w:t>and add/delete columns for units as needed.</w:t>
      </w:r>
      <w:r w:rsidR="00640339" w:rsidRPr="003E43F4">
        <w:rPr>
          <w:rFonts w:ascii="Gadugi" w:hAnsi="Gadugi"/>
          <w:szCs w:val="22"/>
        </w:rPr>
        <w:t xml:space="preserve"> </w:t>
      </w:r>
    </w:p>
    <w:p w14:paraId="31803586" w14:textId="6AA28F55" w:rsidR="00777128" w:rsidRPr="003E43F4" w:rsidRDefault="00640339" w:rsidP="00D73E21">
      <w:pPr>
        <w:spacing w:before="120"/>
        <w:ind w:right="1044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You may also access a </w:t>
      </w:r>
      <w:hyperlink r:id="rId7" w:history="1">
        <w:r w:rsidRPr="00D0660F">
          <w:rPr>
            <w:rStyle w:val="Hyperlink"/>
            <w:rFonts w:ascii="Gadugi" w:hAnsi="Gadugi"/>
            <w:szCs w:val="22"/>
          </w:rPr>
          <w:t xml:space="preserve">Google doc </w:t>
        </w:r>
        <w:r w:rsidRPr="00D0660F">
          <w:rPr>
            <w:rStyle w:val="Hyperlink"/>
            <w:rFonts w:ascii="Gadugi" w:hAnsi="Gadugi"/>
            <w:szCs w:val="22"/>
          </w:rPr>
          <w:t>v</w:t>
        </w:r>
        <w:r w:rsidRPr="00D0660F">
          <w:rPr>
            <w:rStyle w:val="Hyperlink"/>
            <w:rFonts w:ascii="Gadugi" w:hAnsi="Gadugi"/>
            <w:szCs w:val="22"/>
          </w:rPr>
          <w:t>ersion</w:t>
        </w:r>
      </w:hyperlink>
      <w:r w:rsidRPr="003E43F4">
        <w:rPr>
          <w:rFonts w:ascii="Gadugi" w:hAnsi="Gadugi"/>
          <w:szCs w:val="22"/>
        </w:rPr>
        <w:t xml:space="preserve">; you </w:t>
      </w:r>
      <w:r w:rsidR="00512271" w:rsidRPr="003E43F4">
        <w:rPr>
          <w:rFonts w:ascii="Gadugi" w:hAnsi="Gadugi"/>
          <w:szCs w:val="22"/>
        </w:rPr>
        <w:t>will be prompted to make a copy, and will need to be signed into a Google account to do so.</w:t>
      </w:r>
    </w:p>
    <w:p w14:paraId="10A046B3" w14:textId="77777777" w:rsidR="00512271" w:rsidRPr="003E43F4" w:rsidRDefault="00512271" w:rsidP="00D73E21">
      <w:pPr>
        <w:spacing w:before="120"/>
        <w:ind w:right="1044"/>
        <w:rPr>
          <w:rFonts w:ascii="Gadugi" w:hAnsi="Gadugi"/>
          <w:szCs w:val="22"/>
        </w:rPr>
      </w:pPr>
    </w:p>
    <w:p w14:paraId="02EE00FB" w14:textId="48ED6424" w:rsidR="006859C1" w:rsidRPr="003E43F4" w:rsidRDefault="002B3826" w:rsidP="00D73E21">
      <w:pPr>
        <w:spacing w:before="120"/>
        <w:ind w:right="1044"/>
        <w:rPr>
          <w:rFonts w:ascii="Gadugi" w:hAnsi="Gadugi"/>
          <w:szCs w:val="22"/>
        </w:rPr>
      </w:pPr>
      <w:r w:rsidRPr="003E43F4">
        <w:rPr>
          <w:rFonts w:ascii="Gadugi" w:hAnsi="Gadugi"/>
          <w:szCs w:val="22"/>
        </w:rPr>
        <w:t xml:space="preserve">Questions? </w:t>
      </w:r>
      <w:hyperlink r:id="rId8" w:history="1">
        <w:r w:rsidRPr="00700F47">
          <w:rPr>
            <w:rStyle w:val="Hyperlink"/>
            <w:rFonts w:ascii="Gadugi" w:hAnsi="Gadugi"/>
            <w:szCs w:val="22"/>
          </w:rPr>
          <w:t>Contact us</w:t>
        </w:r>
      </w:hyperlink>
      <w:r w:rsidR="00700F47">
        <w:rPr>
          <w:rFonts w:ascii="Gadugi" w:hAnsi="Gadugi"/>
          <w:szCs w:val="22"/>
        </w:rPr>
        <w:t xml:space="preserve">! </w:t>
      </w:r>
      <w:r w:rsidRPr="003E43F4">
        <w:rPr>
          <w:rFonts w:ascii="Gadugi" w:hAnsi="Gadugi"/>
          <w:szCs w:val="22"/>
        </w:rPr>
        <w:t xml:space="preserve">The </w:t>
      </w:r>
      <w:r w:rsidR="00700F47">
        <w:rPr>
          <w:rFonts w:ascii="Gadugi" w:hAnsi="Gadugi"/>
          <w:szCs w:val="22"/>
        </w:rPr>
        <w:t>MA</w:t>
      </w:r>
      <w:r w:rsidR="00D7663B" w:rsidRPr="003E43F4">
        <w:rPr>
          <w:rFonts w:ascii="Gadugi" w:hAnsi="Gadugi"/>
          <w:szCs w:val="22"/>
        </w:rPr>
        <w:t xml:space="preserve"> </w:t>
      </w:r>
      <w:r w:rsidRPr="003E43F4">
        <w:rPr>
          <w:rFonts w:ascii="Gadugi" w:hAnsi="Gadugi"/>
          <w:szCs w:val="22"/>
        </w:rPr>
        <w:t>SABES ELA Curriculum &amp; Instruction PD Center</w:t>
      </w:r>
      <w:r w:rsidR="00700F47">
        <w:rPr>
          <w:rFonts w:ascii="Gadugi" w:hAnsi="Gadugi"/>
          <w:szCs w:val="22"/>
        </w:rPr>
        <w:t xml:space="preserve"> (</w:t>
      </w:r>
      <w:hyperlink r:id="rId9" w:history="1">
        <w:r w:rsidR="00700F47" w:rsidRPr="003E43F4">
          <w:rPr>
            <w:rStyle w:val="Hyperlink"/>
            <w:rFonts w:ascii="Gadugi" w:hAnsi="Gadugi"/>
            <w:szCs w:val="22"/>
          </w:rPr>
          <w:t>https://www.sabes.org/pd-center/ela</w:t>
        </w:r>
      </w:hyperlink>
      <w:r w:rsidR="00700F47">
        <w:rPr>
          <w:rFonts w:ascii="Gadugi" w:hAnsi="Gadugi"/>
          <w:szCs w:val="22"/>
        </w:rPr>
        <w:t>).</w:t>
      </w:r>
    </w:p>
    <w:p w14:paraId="49A5C91E" w14:textId="77777777" w:rsidR="006A7731" w:rsidRPr="003E43F4" w:rsidRDefault="006A7731" w:rsidP="00D73E21">
      <w:pPr>
        <w:rPr>
          <w:rFonts w:ascii="Gadugi" w:hAnsi="Gadugi"/>
          <w:b/>
          <w:sz w:val="22"/>
          <w:szCs w:val="22"/>
        </w:rPr>
      </w:pPr>
      <w:r w:rsidRPr="003E43F4">
        <w:rPr>
          <w:rFonts w:ascii="Gadugi" w:hAnsi="Gadugi"/>
          <w:b/>
          <w:sz w:val="22"/>
          <w:szCs w:val="22"/>
        </w:rPr>
        <w:br w:type="page"/>
      </w:r>
    </w:p>
    <w:p w14:paraId="7FA84FC2" w14:textId="69CDBA71" w:rsidR="00AB24C6" w:rsidRPr="00700F47" w:rsidRDefault="00660743" w:rsidP="001537E2">
      <w:pPr>
        <w:jc w:val="center"/>
        <w:rPr>
          <w:rFonts w:ascii="Gadugi" w:hAnsi="Gadugi"/>
          <w:b/>
          <w:szCs w:val="22"/>
        </w:rPr>
      </w:pPr>
      <w:r w:rsidRPr="00700F47">
        <w:rPr>
          <w:rFonts w:ascii="Gadugi" w:hAnsi="Gadugi"/>
          <w:b/>
          <w:szCs w:val="22"/>
        </w:rPr>
        <w:lastRenderedPageBreak/>
        <w:t xml:space="preserve">Template 1: </w:t>
      </w:r>
      <w:r w:rsidR="00812A7A" w:rsidRPr="00700F47">
        <w:rPr>
          <w:rFonts w:ascii="Gadugi" w:hAnsi="Gadugi"/>
          <w:b/>
          <w:szCs w:val="22"/>
        </w:rPr>
        <w:t xml:space="preserve">Integrating </w:t>
      </w:r>
      <w:r w:rsidRPr="00700F47">
        <w:rPr>
          <w:rFonts w:ascii="Gadugi" w:hAnsi="Gadugi"/>
          <w:b/>
          <w:szCs w:val="22"/>
        </w:rPr>
        <w:t xml:space="preserve">ELA Standards </w:t>
      </w:r>
      <w:r w:rsidR="00812A7A" w:rsidRPr="00700F47">
        <w:rPr>
          <w:rFonts w:ascii="Gadugi" w:hAnsi="Gadugi"/>
          <w:b/>
          <w:szCs w:val="22"/>
        </w:rPr>
        <w:t xml:space="preserve">across </w:t>
      </w:r>
      <w:r w:rsidRPr="00700F47">
        <w:rPr>
          <w:rFonts w:ascii="Gadugi" w:hAnsi="Gadugi"/>
          <w:b/>
          <w:szCs w:val="22"/>
        </w:rPr>
        <w:t>Level</w:t>
      </w:r>
      <w:r w:rsidR="00812A7A" w:rsidRPr="00700F47">
        <w:rPr>
          <w:rFonts w:ascii="Gadugi" w:hAnsi="Gadugi"/>
          <w:b/>
          <w:szCs w:val="22"/>
        </w:rPr>
        <w:t>s</w:t>
      </w:r>
      <w:r w:rsidR="00BD587E" w:rsidRPr="00700F47">
        <w:rPr>
          <w:rFonts w:ascii="Gadugi" w:hAnsi="Gadugi"/>
          <w:szCs w:val="22"/>
        </w:rPr>
        <w:t xml:space="preserve"> </w:t>
      </w:r>
      <w:r w:rsidR="006859C1" w:rsidRPr="00700F47">
        <w:rPr>
          <w:rFonts w:ascii="Gadugi" w:hAnsi="Gadugi"/>
          <w:szCs w:val="22"/>
        </w:rPr>
        <w:t>(Use in conjunction with Template 2)</w:t>
      </w:r>
    </w:p>
    <w:p w14:paraId="7708B69E" w14:textId="45D7A314" w:rsidR="00AB24C6" w:rsidRPr="00700F47" w:rsidRDefault="00E03C14" w:rsidP="00700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Gadugi" w:hAnsi="Gadugi"/>
          <w:bCs/>
          <w:szCs w:val="22"/>
        </w:rPr>
      </w:pPr>
      <w:r w:rsidRPr="00700F47">
        <w:rPr>
          <w:rFonts w:ascii="Gadugi" w:hAnsi="Gadugi"/>
          <w:bCs/>
          <w:szCs w:val="22"/>
        </w:rPr>
        <w:t xml:space="preserve">Use this template when the goal is to address similar/related unit topics and </w:t>
      </w:r>
      <w:r w:rsidR="006C2CD2" w:rsidRPr="00700F47">
        <w:rPr>
          <w:rFonts w:ascii="Gadugi" w:hAnsi="Gadugi"/>
          <w:bCs/>
          <w:szCs w:val="22"/>
        </w:rPr>
        <w:t>similar</w:t>
      </w:r>
      <w:r w:rsidRPr="00700F47">
        <w:rPr>
          <w:rFonts w:ascii="Gadugi" w:hAnsi="Gadugi"/>
          <w:bCs/>
          <w:szCs w:val="22"/>
        </w:rPr>
        <w:t xml:space="preserve"> ELA standards at the same time</w:t>
      </w:r>
      <w:r w:rsidR="005831E8" w:rsidRPr="00700F47">
        <w:rPr>
          <w:rFonts w:ascii="Gadugi" w:hAnsi="Gadugi"/>
          <w:bCs/>
          <w:szCs w:val="22"/>
        </w:rPr>
        <w:t xml:space="preserve"> across levels</w:t>
      </w:r>
      <w:r w:rsidRPr="00700F47">
        <w:rPr>
          <w:rFonts w:ascii="Gadugi" w:hAnsi="Gadugi"/>
          <w:bCs/>
          <w:szCs w:val="22"/>
        </w:rPr>
        <w:t>.</w:t>
      </w:r>
    </w:p>
    <w:p w14:paraId="7030ECA6" w14:textId="77777777" w:rsidR="00E03C14" w:rsidRPr="00700F47" w:rsidRDefault="00E03C14" w:rsidP="00114D73">
      <w:pPr>
        <w:rPr>
          <w:rFonts w:ascii="Gadugi" w:hAnsi="Gadugi"/>
          <w:b/>
          <w:sz w:val="16"/>
          <w:szCs w:val="22"/>
        </w:rPr>
      </w:pPr>
    </w:p>
    <w:p w14:paraId="2452C6F5" w14:textId="3B8ECBE5" w:rsidR="006859C1" w:rsidRPr="003E43F4" w:rsidRDefault="00660743" w:rsidP="00114D73">
      <w:pPr>
        <w:rPr>
          <w:rFonts w:ascii="Gadugi" w:hAnsi="Gadugi"/>
          <w:b/>
          <w:sz w:val="22"/>
          <w:szCs w:val="22"/>
        </w:rPr>
      </w:pPr>
      <w:r w:rsidRPr="003E43F4">
        <w:rPr>
          <w:rFonts w:ascii="Gadugi" w:hAnsi="Gadugi"/>
          <w:b/>
          <w:sz w:val="22"/>
          <w:szCs w:val="22"/>
        </w:rPr>
        <w:t xml:space="preserve">Directions: </w:t>
      </w:r>
    </w:p>
    <w:p w14:paraId="16A76CB7" w14:textId="4B73C452" w:rsidR="006859C1" w:rsidRPr="003E43F4" w:rsidRDefault="00660743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For each unit, input the preliminary </w:t>
      </w:r>
      <w:r w:rsidRPr="003E43F4">
        <w:rPr>
          <w:rFonts w:ascii="Gadugi" w:hAnsi="Gadugi"/>
          <w:b/>
          <w:bCs/>
          <w:sz w:val="22"/>
          <w:szCs w:val="22"/>
        </w:rPr>
        <w:t>Unit Title</w:t>
      </w:r>
      <w:r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>as a heading</w:t>
      </w:r>
      <w:r w:rsidRPr="003E43F4">
        <w:rPr>
          <w:rFonts w:ascii="Gadugi" w:hAnsi="Gadugi"/>
          <w:sz w:val="22"/>
          <w:szCs w:val="22"/>
        </w:rPr>
        <w:t xml:space="preserve">. </w:t>
      </w:r>
      <w:r w:rsidR="00BD37D6" w:rsidRPr="003E43F4">
        <w:rPr>
          <w:rFonts w:ascii="Gadugi" w:hAnsi="Gadugi"/>
          <w:sz w:val="22"/>
          <w:szCs w:val="22"/>
        </w:rPr>
        <w:t>Add or delete columns for units as needed.</w:t>
      </w:r>
    </w:p>
    <w:p w14:paraId="50E67899" w14:textId="7F124E74" w:rsidR="004415AE" w:rsidRPr="003E43F4" w:rsidRDefault="004415AE" w:rsidP="004415AE">
      <w:pPr>
        <w:pStyle w:val="ListParagraph"/>
        <w:spacing w:before="12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</w:t>
      </w:r>
      <w:r w:rsidR="00E03C14" w:rsidRPr="003E43F4">
        <w:rPr>
          <w:rFonts w:ascii="Gadugi" w:hAnsi="Gadugi"/>
          <w:sz w:val="22"/>
          <w:szCs w:val="22"/>
        </w:rPr>
        <w:t xml:space="preserve">Is the unit topic framed in a way that is appropriate for </w:t>
      </w:r>
      <w:r w:rsidR="00E03C14" w:rsidRPr="003E43F4">
        <w:rPr>
          <w:rFonts w:ascii="Gadugi" w:hAnsi="Gadugi"/>
          <w:sz w:val="22"/>
          <w:szCs w:val="22"/>
          <w:u w:val="single"/>
        </w:rPr>
        <w:t>each level</w:t>
      </w:r>
      <w:r w:rsidR="00E03C14" w:rsidRPr="003E43F4">
        <w:rPr>
          <w:rFonts w:ascii="Gadugi" w:hAnsi="Gadugi"/>
          <w:sz w:val="22"/>
          <w:szCs w:val="22"/>
        </w:rPr>
        <w:t>?</w:t>
      </w:r>
      <w:r w:rsidR="00812A7A" w:rsidRPr="003E43F4">
        <w:rPr>
          <w:rFonts w:ascii="Gadugi" w:hAnsi="Gadugi"/>
          <w:sz w:val="22"/>
          <w:szCs w:val="22"/>
        </w:rPr>
        <w:t xml:space="preserve"> </w:t>
      </w:r>
    </w:p>
    <w:p w14:paraId="30025570" w14:textId="4EE0B26B" w:rsidR="006859C1" w:rsidRPr="003E43F4" w:rsidRDefault="00BD37D6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I</w:t>
      </w:r>
      <w:r w:rsidR="006C2CD2" w:rsidRPr="003E43F4">
        <w:rPr>
          <w:rFonts w:ascii="Gadugi" w:hAnsi="Gadugi"/>
          <w:sz w:val="22"/>
          <w:szCs w:val="22"/>
        </w:rPr>
        <w:t>nput</w:t>
      </w:r>
      <w:r w:rsidR="00660743"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 xml:space="preserve">in the </w:t>
      </w:r>
      <w:r w:rsidR="006C2CD2" w:rsidRPr="003E43F4">
        <w:rPr>
          <w:rFonts w:ascii="Gadugi" w:hAnsi="Gadugi"/>
          <w:b/>
          <w:bCs/>
          <w:sz w:val="22"/>
          <w:szCs w:val="22"/>
        </w:rPr>
        <w:t>first row</w:t>
      </w:r>
      <w:r w:rsidR="006C2CD2" w:rsidRPr="003E43F4">
        <w:rPr>
          <w:rFonts w:ascii="Gadugi" w:hAnsi="Gadugi"/>
          <w:sz w:val="22"/>
          <w:szCs w:val="22"/>
        </w:rPr>
        <w:t xml:space="preserve"> </w:t>
      </w:r>
      <w:r w:rsidR="00660743" w:rsidRPr="003E43F4">
        <w:rPr>
          <w:rFonts w:ascii="Gadugi" w:hAnsi="Gadugi"/>
          <w:sz w:val="22"/>
          <w:szCs w:val="22"/>
        </w:rPr>
        <w:t xml:space="preserve">a core set of </w:t>
      </w:r>
      <w:hyperlink r:id="rId10" w:history="1"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CCRSAE-ELA </w:t>
        </w:r>
        <w:r w:rsidR="00660743" w:rsidRPr="003E43F4">
          <w:rPr>
            <w:rStyle w:val="Hyperlink"/>
            <w:rFonts w:ascii="Gadugi" w:hAnsi="Gadugi"/>
            <w:b/>
            <w:sz w:val="22"/>
            <w:szCs w:val="22"/>
          </w:rPr>
          <w:t>Anchor</w:t>
        </w:r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 Standards</w:t>
        </w:r>
      </w:hyperlink>
      <w:r w:rsidR="00660743" w:rsidRPr="003E43F4">
        <w:rPr>
          <w:rFonts w:ascii="Gadugi" w:hAnsi="Gadugi"/>
          <w:sz w:val="22"/>
          <w:szCs w:val="22"/>
        </w:rPr>
        <w:t xml:space="preserve"> that students at most/all levels will learn</w:t>
      </w:r>
      <w:r w:rsidR="006C2CD2" w:rsidRPr="003E43F4">
        <w:rPr>
          <w:rFonts w:ascii="Gadugi" w:hAnsi="Gadugi"/>
          <w:sz w:val="22"/>
          <w:szCs w:val="22"/>
        </w:rPr>
        <w:t xml:space="preserve">, using </w:t>
      </w:r>
      <w:r w:rsidR="006C2CD2" w:rsidRPr="00CE7D52">
        <w:rPr>
          <w:rFonts w:ascii="Gadugi" w:hAnsi="Gadugi"/>
          <w:sz w:val="22"/>
          <w:szCs w:val="22"/>
        </w:rPr>
        <w:t>transparent notation and shorthand</w:t>
      </w:r>
      <w:r w:rsidR="006C2CD2" w:rsidRPr="003E43F4">
        <w:rPr>
          <w:rFonts w:ascii="Gadugi" w:hAnsi="Gadugi"/>
          <w:sz w:val="22"/>
          <w:szCs w:val="22"/>
        </w:rPr>
        <w:t xml:space="preserve"> (</w:t>
      </w:r>
      <w:r w:rsidR="00A141C2">
        <w:rPr>
          <w:rFonts w:ascii="Gadugi" w:hAnsi="Gadugi"/>
          <w:sz w:val="22"/>
          <w:szCs w:val="22"/>
        </w:rPr>
        <w:t>See also “</w:t>
      </w:r>
      <w:r w:rsidR="00A141C2" w:rsidRPr="00A141C2">
        <w:rPr>
          <w:rFonts w:ascii="Gadugi" w:hAnsi="Gadugi"/>
          <w:sz w:val="22"/>
          <w:szCs w:val="22"/>
        </w:rPr>
        <w:t>Notating the ELA Standards</w:t>
      </w:r>
      <w:r w:rsidR="00A141C2">
        <w:rPr>
          <w:rFonts w:ascii="Gadugi" w:hAnsi="Gadugi"/>
          <w:sz w:val="22"/>
          <w:szCs w:val="22"/>
        </w:rPr>
        <w:t xml:space="preserve">” in Word or PDF formats on the </w:t>
      </w:r>
      <w:hyperlink r:id="rId11" w:history="1">
        <w:r w:rsidR="00A141C2" w:rsidRPr="00A141C2">
          <w:rPr>
            <w:rStyle w:val="Hyperlink"/>
            <w:rFonts w:ascii="Gadugi" w:hAnsi="Gadugi"/>
            <w:sz w:val="22"/>
            <w:szCs w:val="22"/>
          </w:rPr>
          <w:t>CCRSAE-ELA Hub</w:t>
        </w:r>
      </w:hyperlink>
      <w:r w:rsidR="00A141C2">
        <w:rPr>
          <w:rFonts w:ascii="Gadugi" w:hAnsi="Gadugi"/>
          <w:sz w:val="22"/>
          <w:szCs w:val="22"/>
        </w:rPr>
        <w:t>)</w:t>
      </w:r>
    </w:p>
    <w:p w14:paraId="649482ED" w14:textId="75BE68C3" w:rsidR="006859C1" w:rsidRPr="003E43F4" w:rsidRDefault="004415AE" w:rsidP="00BD587E">
      <w:pPr>
        <w:pStyle w:val="ListParagraph"/>
        <w:numPr>
          <w:ilvl w:val="0"/>
          <w:numId w:val="3"/>
        </w:numPr>
        <w:spacing w:before="120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In the </w:t>
      </w:r>
      <w:r w:rsidRPr="003E43F4">
        <w:rPr>
          <w:rFonts w:ascii="Gadugi" w:hAnsi="Gadugi"/>
          <w:b/>
          <w:bCs/>
          <w:sz w:val="22"/>
          <w:szCs w:val="22"/>
        </w:rPr>
        <w:t>remaining rows</w:t>
      </w:r>
      <w:r w:rsidRPr="003E43F4">
        <w:rPr>
          <w:rFonts w:ascii="Gadugi" w:hAnsi="Gadugi"/>
          <w:sz w:val="22"/>
          <w:szCs w:val="22"/>
        </w:rPr>
        <w:t>, l</w:t>
      </w:r>
      <w:r w:rsidR="00660743" w:rsidRPr="003E43F4">
        <w:rPr>
          <w:rFonts w:ascii="Gadugi" w:hAnsi="Gadugi"/>
          <w:sz w:val="22"/>
          <w:szCs w:val="22"/>
        </w:rPr>
        <w:t xml:space="preserve">ist the </w:t>
      </w:r>
      <w:hyperlink r:id="rId12" w:history="1">
        <w:r w:rsidR="00660743" w:rsidRPr="003E43F4">
          <w:rPr>
            <w:rStyle w:val="Hyperlink"/>
            <w:rFonts w:ascii="Gadugi" w:hAnsi="Gadugi"/>
            <w:b/>
            <w:sz w:val="22"/>
            <w:szCs w:val="22"/>
          </w:rPr>
          <w:t>level-specific</w:t>
        </w:r>
        <w:r w:rsidR="00660743" w:rsidRPr="003E43F4">
          <w:rPr>
            <w:rStyle w:val="Hyperlink"/>
            <w:rFonts w:ascii="Gadugi" w:hAnsi="Gadugi"/>
            <w:sz w:val="22"/>
            <w:szCs w:val="22"/>
          </w:rPr>
          <w:t xml:space="preserve"> versions</w:t>
        </w:r>
      </w:hyperlink>
      <w:r w:rsidR="00660743" w:rsidRPr="003E43F4">
        <w:rPr>
          <w:rFonts w:ascii="Gadugi" w:hAnsi="Gadugi"/>
          <w:sz w:val="22"/>
          <w:szCs w:val="22"/>
        </w:rPr>
        <w:t xml:space="preserve"> </w:t>
      </w:r>
      <w:r w:rsidR="006C2CD2" w:rsidRPr="003E43F4">
        <w:rPr>
          <w:rFonts w:ascii="Gadugi" w:hAnsi="Gadugi"/>
          <w:sz w:val="22"/>
          <w:szCs w:val="22"/>
        </w:rPr>
        <w:t xml:space="preserve">(or shorthand for the relevant sections) </w:t>
      </w:r>
      <w:r w:rsidR="00660743" w:rsidRPr="003E43F4">
        <w:rPr>
          <w:rFonts w:ascii="Gadugi" w:hAnsi="Gadugi"/>
          <w:sz w:val="22"/>
          <w:szCs w:val="22"/>
        </w:rPr>
        <w:t xml:space="preserve">of </w:t>
      </w:r>
      <w:r w:rsidR="00BD37D6" w:rsidRPr="003E43F4">
        <w:rPr>
          <w:rFonts w:ascii="Gadugi" w:hAnsi="Gadugi"/>
          <w:sz w:val="22"/>
          <w:szCs w:val="22"/>
        </w:rPr>
        <w:t xml:space="preserve">the core </w:t>
      </w:r>
      <w:r w:rsidR="00660743" w:rsidRPr="003E43F4">
        <w:rPr>
          <w:rFonts w:ascii="Gadugi" w:hAnsi="Gadugi"/>
          <w:sz w:val="22"/>
          <w:szCs w:val="22"/>
        </w:rPr>
        <w:t>Anchor Standard</w:t>
      </w:r>
      <w:r w:rsidR="00BD37D6" w:rsidRPr="003E43F4">
        <w:rPr>
          <w:rFonts w:ascii="Gadugi" w:hAnsi="Gadugi"/>
          <w:sz w:val="22"/>
          <w:szCs w:val="22"/>
        </w:rPr>
        <w:t>s identified in the first row</w:t>
      </w:r>
      <w:r w:rsidR="0098378F" w:rsidRPr="003E43F4">
        <w:rPr>
          <w:rFonts w:ascii="Gadugi" w:hAnsi="Gadugi"/>
          <w:sz w:val="22"/>
          <w:szCs w:val="22"/>
        </w:rPr>
        <w:t>, using appropriate notation and shorthand (e.g., R2</w:t>
      </w:r>
      <w:r w:rsidR="00BD0B30" w:rsidRPr="003E43F4">
        <w:rPr>
          <w:rFonts w:ascii="Gadugi" w:hAnsi="Gadugi"/>
          <w:sz w:val="22"/>
          <w:szCs w:val="22"/>
        </w:rPr>
        <w:t>A [main topic/key details])</w:t>
      </w:r>
      <w:r w:rsidR="006C2CD2" w:rsidRPr="003E43F4">
        <w:rPr>
          <w:rFonts w:ascii="Gadugi" w:hAnsi="Gadugi"/>
          <w:sz w:val="22"/>
          <w:szCs w:val="22"/>
        </w:rPr>
        <w:t>.</w:t>
      </w:r>
    </w:p>
    <w:p w14:paraId="306FA4C0" w14:textId="1BC0990E" w:rsidR="00AB24C6" w:rsidRPr="003E43F4" w:rsidRDefault="00660743" w:rsidP="00E03C14">
      <w:pPr>
        <w:pStyle w:val="ListParagraph"/>
        <w:numPr>
          <w:ilvl w:val="0"/>
          <w:numId w:val="3"/>
        </w:numPr>
        <w:spacing w:before="120"/>
        <w:ind w:right="-36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Finally, </w:t>
      </w:r>
      <w:r w:rsidR="004415AE" w:rsidRPr="003E43F4">
        <w:rPr>
          <w:rFonts w:ascii="Gadugi" w:hAnsi="Gadugi"/>
          <w:b/>
          <w:bCs/>
          <w:sz w:val="22"/>
          <w:szCs w:val="22"/>
        </w:rPr>
        <w:t>add</w:t>
      </w:r>
      <w:r w:rsidR="004415AE" w:rsidRPr="003E43F4">
        <w:rPr>
          <w:rFonts w:ascii="Gadugi" w:hAnsi="Gadugi"/>
          <w:sz w:val="22"/>
          <w:szCs w:val="22"/>
        </w:rPr>
        <w:t xml:space="preserve"> to these level-specific rows </w:t>
      </w:r>
      <w:r w:rsidRPr="003E43F4">
        <w:rPr>
          <w:rFonts w:ascii="Gadugi" w:hAnsi="Gadugi"/>
          <w:sz w:val="22"/>
          <w:szCs w:val="22"/>
        </w:rPr>
        <w:t xml:space="preserve">additional standards needed for specific levels (e.g., </w:t>
      </w:r>
      <w:r w:rsidR="00BD587E" w:rsidRPr="003E43F4">
        <w:rPr>
          <w:rFonts w:ascii="Gadugi" w:hAnsi="Gadugi"/>
          <w:sz w:val="22"/>
          <w:szCs w:val="22"/>
        </w:rPr>
        <w:t>Reading Foundation</w:t>
      </w:r>
      <w:r w:rsidRPr="003E43F4">
        <w:rPr>
          <w:rFonts w:ascii="Gadugi" w:hAnsi="Gadugi"/>
          <w:sz w:val="22"/>
          <w:szCs w:val="22"/>
        </w:rPr>
        <w:t xml:space="preserve"> standards for </w:t>
      </w:r>
      <w:r w:rsidR="00BD587E" w:rsidRPr="003E43F4">
        <w:rPr>
          <w:rFonts w:ascii="Gadugi" w:hAnsi="Gadugi"/>
          <w:sz w:val="22"/>
          <w:szCs w:val="22"/>
        </w:rPr>
        <w:t>GLE 0-5</w:t>
      </w:r>
      <w:r w:rsidR="006859C1" w:rsidRPr="003E43F4">
        <w:rPr>
          <w:rFonts w:ascii="Gadugi" w:hAnsi="Gadugi"/>
          <w:sz w:val="22"/>
          <w:szCs w:val="22"/>
        </w:rPr>
        <w:t>).</w:t>
      </w:r>
    </w:p>
    <w:p w14:paraId="46102DBF" w14:textId="77777777" w:rsidR="00AB24C6" w:rsidRPr="003E43F4" w:rsidRDefault="00AB24C6" w:rsidP="00114D73">
      <w:pPr>
        <w:rPr>
          <w:rFonts w:ascii="Gadugi" w:hAnsi="Gadugi"/>
          <w:sz w:val="22"/>
          <w:szCs w:val="22"/>
        </w:rPr>
      </w:pPr>
    </w:p>
    <w:tbl>
      <w:tblPr>
        <w:tblStyle w:val="a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761"/>
        <w:gridCol w:w="1761"/>
        <w:gridCol w:w="1762"/>
        <w:gridCol w:w="1761"/>
        <w:gridCol w:w="1762"/>
        <w:gridCol w:w="1761"/>
        <w:gridCol w:w="1762"/>
      </w:tblGrid>
      <w:tr w:rsidR="001447E1" w:rsidRPr="003E43F4" w14:paraId="7500C5CE" w14:textId="77777777" w:rsidTr="00913EA8">
        <w:trPr>
          <w:trHeight w:val="1070"/>
        </w:trPr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75B7C39D" w14:textId="77777777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sz w:val="22"/>
                <w:szCs w:val="22"/>
              </w:rPr>
              <w:t>Level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53052CC1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1: </w:t>
            </w:r>
          </w:p>
          <w:p w14:paraId="0183D10E" w14:textId="557F29B8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0107E0BD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2: </w:t>
            </w:r>
          </w:p>
          <w:p w14:paraId="38F7C387" w14:textId="26456CA8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50663323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3: </w:t>
            </w:r>
          </w:p>
          <w:p w14:paraId="1414E9CA" w14:textId="7BC49D57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40D51009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4: </w:t>
            </w:r>
          </w:p>
          <w:p w14:paraId="01599DDD" w14:textId="48D505CE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2F4C9630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6: </w:t>
            </w:r>
          </w:p>
          <w:p w14:paraId="6609D297" w14:textId="282A8DED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03937273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7:</w:t>
            </w:r>
          </w:p>
          <w:p w14:paraId="21E0EA9D" w14:textId="4A9A65D7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2041CE90" w14:textId="77777777" w:rsidR="001447E1" w:rsidRPr="003E43F4" w:rsidRDefault="001447E1" w:rsidP="001447E1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8: </w:t>
            </w:r>
          </w:p>
          <w:p w14:paraId="25D845F6" w14:textId="179E1B8B" w:rsidR="001447E1" w:rsidRPr="003E43F4" w:rsidRDefault="001447E1" w:rsidP="001447E1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</w:tr>
      <w:tr w:rsidR="001447E1" w:rsidRPr="003E43F4" w14:paraId="2449D1AB" w14:textId="77777777" w:rsidTr="001474C0">
        <w:trPr>
          <w:trHeight w:val="144"/>
        </w:trPr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39B16F11" w14:textId="77777777" w:rsidR="001447E1" w:rsidRPr="003E43F4" w:rsidRDefault="001447E1" w:rsidP="00144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dugi" w:hAnsi="Gadugi"/>
                <w:b/>
                <w:sz w:val="22"/>
                <w:szCs w:val="22"/>
              </w:rPr>
            </w:pPr>
          </w:p>
        </w:tc>
        <w:tc>
          <w:tcPr>
            <w:tcW w:w="12330" w:type="dxa"/>
            <w:gridSpan w:val="7"/>
            <w:shd w:val="clear" w:color="auto" w:fill="F2F2F2" w:themeFill="background1" w:themeFillShade="F2"/>
          </w:tcPr>
          <w:p w14:paraId="386F6386" w14:textId="691D1B88" w:rsidR="001447E1" w:rsidRPr="003E43F4" w:rsidRDefault="001447E1" w:rsidP="00BE5A05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sz w:val="22"/>
                <w:szCs w:val="22"/>
              </w:rPr>
              <w:t>PRIORITY ELA STANDARDS</w:t>
            </w:r>
          </w:p>
        </w:tc>
      </w:tr>
      <w:tr w:rsidR="001447E1" w:rsidRPr="003E43F4" w14:paraId="124C09FC" w14:textId="77777777" w:rsidTr="00BD37D6">
        <w:trPr>
          <w:trHeight w:val="1232"/>
        </w:trPr>
        <w:tc>
          <w:tcPr>
            <w:tcW w:w="1530" w:type="dxa"/>
          </w:tcPr>
          <w:p w14:paraId="3EFD4A43" w14:textId="77777777" w:rsidR="001447E1" w:rsidRPr="003E43F4" w:rsidRDefault="001447E1" w:rsidP="001447E1">
            <w:pPr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bCs/>
                <w:sz w:val="22"/>
                <w:szCs w:val="22"/>
              </w:rPr>
              <w:t xml:space="preserve">Core </w:t>
            </w:r>
          </w:p>
          <w:p w14:paraId="1616CE93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bCs/>
                <w:sz w:val="22"/>
                <w:szCs w:val="22"/>
              </w:rPr>
              <w:t>CCRSAE-ELA</w:t>
            </w:r>
            <w:r w:rsidRPr="003E43F4">
              <w:rPr>
                <w:rFonts w:ascii="Gadugi" w:hAnsi="Gadugi"/>
                <w:sz w:val="22"/>
                <w:szCs w:val="22"/>
              </w:rPr>
              <w:t xml:space="preserve"> </w:t>
            </w:r>
            <w:r w:rsidRPr="003E43F4">
              <w:rPr>
                <w:rFonts w:ascii="Gadugi" w:hAnsi="Gadugi"/>
                <w:b/>
                <w:bCs/>
                <w:sz w:val="22"/>
                <w:szCs w:val="22"/>
              </w:rPr>
              <w:t>Anchor Standards</w:t>
            </w:r>
          </w:p>
        </w:tc>
        <w:tc>
          <w:tcPr>
            <w:tcW w:w="1761" w:type="dxa"/>
          </w:tcPr>
          <w:p w14:paraId="03FF95E7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F2670BE" w14:textId="3C49368E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C02136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65C6D594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7FC7B1E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4C0BDF80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E8A14C7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1447E1" w:rsidRPr="003E43F4" w14:paraId="2FBA6220" w14:textId="77777777" w:rsidTr="00BD37D6">
        <w:trPr>
          <w:trHeight w:val="1046"/>
        </w:trPr>
        <w:tc>
          <w:tcPr>
            <w:tcW w:w="1530" w:type="dxa"/>
          </w:tcPr>
          <w:p w14:paraId="0A27CD69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Beginning ABE </w:t>
            </w:r>
          </w:p>
          <w:p w14:paraId="33FFE5D9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O-3)</w:t>
            </w:r>
          </w:p>
        </w:tc>
        <w:tc>
          <w:tcPr>
            <w:tcW w:w="1761" w:type="dxa"/>
          </w:tcPr>
          <w:p w14:paraId="7B219237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1F346C2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CEE6733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60FA10DA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46568D0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172E9CC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0802939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1447E1" w:rsidRPr="003E43F4" w14:paraId="3CC56346" w14:textId="77777777" w:rsidTr="00BD37D6">
        <w:trPr>
          <w:trHeight w:val="1046"/>
        </w:trPr>
        <w:tc>
          <w:tcPr>
            <w:tcW w:w="1530" w:type="dxa"/>
          </w:tcPr>
          <w:p w14:paraId="1C53271D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Intermediate ABE </w:t>
            </w:r>
          </w:p>
          <w:p w14:paraId="3D1053EF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4-8)</w:t>
            </w:r>
          </w:p>
        </w:tc>
        <w:tc>
          <w:tcPr>
            <w:tcW w:w="1761" w:type="dxa"/>
          </w:tcPr>
          <w:p w14:paraId="3670CDD8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0959F07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70294EE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29182995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EFFF8AC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5CF39328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76159F9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1447E1" w:rsidRPr="003E43F4" w14:paraId="2FB83957" w14:textId="77777777" w:rsidTr="00BD37D6">
        <w:trPr>
          <w:trHeight w:val="1046"/>
        </w:trPr>
        <w:tc>
          <w:tcPr>
            <w:tcW w:w="1530" w:type="dxa"/>
          </w:tcPr>
          <w:p w14:paraId="7B7E48A5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ASE</w:t>
            </w:r>
          </w:p>
          <w:p w14:paraId="36B5E870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9-12)</w:t>
            </w:r>
          </w:p>
        </w:tc>
        <w:tc>
          <w:tcPr>
            <w:tcW w:w="1761" w:type="dxa"/>
          </w:tcPr>
          <w:p w14:paraId="7BA2EC52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34510B9D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4374966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8078CD7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4B31C8D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</w:tcPr>
          <w:p w14:paraId="765B1E38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0A331BF" w14:textId="77777777" w:rsidR="001447E1" w:rsidRPr="003E43F4" w:rsidRDefault="001447E1" w:rsidP="001447E1">
            <w:pPr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49535D38" w14:textId="77777777" w:rsidR="006859C1" w:rsidRPr="00700F47" w:rsidRDefault="006859C1">
      <w:pPr>
        <w:rPr>
          <w:rFonts w:ascii="Gadugi" w:hAnsi="Gadugi"/>
          <w:b/>
          <w:sz w:val="12"/>
          <w:szCs w:val="22"/>
        </w:rPr>
      </w:pPr>
      <w:r w:rsidRPr="00700F47">
        <w:rPr>
          <w:rFonts w:ascii="Gadugi" w:hAnsi="Gadugi"/>
          <w:b/>
          <w:sz w:val="12"/>
          <w:szCs w:val="22"/>
        </w:rPr>
        <w:br w:type="page"/>
      </w:r>
    </w:p>
    <w:p w14:paraId="1E2C07DC" w14:textId="160AAE10" w:rsidR="00AB24C6" w:rsidRPr="00A141C2" w:rsidRDefault="00660743" w:rsidP="001537E2">
      <w:pPr>
        <w:jc w:val="center"/>
        <w:rPr>
          <w:rFonts w:ascii="Gadugi" w:hAnsi="Gadugi"/>
          <w:b/>
          <w:szCs w:val="22"/>
        </w:rPr>
      </w:pPr>
      <w:r w:rsidRPr="00A141C2">
        <w:rPr>
          <w:rFonts w:ascii="Gadugi" w:hAnsi="Gadugi"/>
          <w:b/>
          <w:szCs w:val="22"/>
        </w:rPr>
        <w:lastRenderedPageBreak/>
        <w:t xml:space="preserve">Template 2: </w:t>
      </w:r>
      <w:r w:rsidR="00812A7A" w:rsidRPr="00A141C2">
        <w:rPr>
          <w:rFonts w:ascii="Gadugi" w:hAnsi="Gadugi"/>
          <w:b/>
          <w:szCs w:val="22"/>
        </w:rPr>
        <w:t xml:space="preserve">Differentiating </w:t>
      </w:r>
      <w:r w:rsidRPr="00A141C2">
        <w:rPr>
          <w:rFonts w:ascii="Gadugi" w:hAnsi="Gadugi"/>
          <w:b/>
          <w:szCs w:val="22"/>
        </w:rPr>
        <w:t>Unit Outcomes/Culminating Assessments across Level</w:t>
      </w:r>
      <w:r w:rsidR="00812A7A" w:rsidRPr="00A141C2">
        <w:rPr>
          <w:rFonts w:ascii="Gadugi" w:hAnsi="Gadugi"/>
          <w:b/>
          <w:szCs w:val="22"/>
        </w:rPr>
        <w:t>s</w:t>
      </w:r>
      <w:r w:rsidR="00BD0B30" w:rsidRPr="00A141C2">
        <w:rPr>
          <w:rFonts w:ascii="Gadugi" w:hAnsi="Gadugi"/>
          <w:b/>
          <w:szCs w:val="22"/>
        </w:rPr>
        <w:t xml:space="preserve"> </w:t>
      </w:r>
      <w:r w:rsidR="006859C1" w:rsidRPr="00A141C2">
        <w:rPr>
          <w:rFonts w:ascii="Gadugi" w:hAnsi="Gadugi"/>
          <w:szCs w:val="22"/>
        </w:rPr>
        <w:t>(Use in conjunction with Template 1)</w:t>
      </w:r>
    </w:p>
    <w:p w14:paraId="5ED2B18E" w14:textId="77777777" w:rsidR="001537E2" w:rsidRDefault="006A7731" w:rsidP="00153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Gadugi" w:hAnsi="Gadugi"/>
          <w:bCs/>
          <w:szCs w:val="22"/>
        </w:rPr>
      </w:pPr>
      <w:r w:rsidRPr="001537E2">
        <w:rPr>
          <w:rFonts w:ascii="Gadugi" w:hAnsi="Gadugi"/>
          <w:bCs/>
          <w:szCs w:val="22"/>
        </w:rPr>
        <w:t xml:space="preserve">Use this template when the goal is to ensure the unit outcomes/culminating assessments for similar unit topics </w:t>
      </w:r>
    </w:p>
    <w:p w14:paraId="1A364696" w14:textId="6F851064" w:rsidR="00AB24C6" w:rsidRPr="001537E2" w:rsidRDefault="006A7731" w:rsidP="00153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Gadugi" w:hAnsi="Gadugi"/>
          <w:bCs/>
          <w:szCs w:val="22"/>
        </w:rPr>
      </w:pPr>
      <w:r w:rsidRPr="001537E2">
        <w:rPr>
          <w:rFonts w:ascii="Gadugi" w:hAnsi="Gadugi"/>
          <w:bCs/>
          <w:szCs w:val="22"/>
        </w:rPr>
        <w:t>are appropriately differentiated by level.</w:t>
      </w:r>
    </w:p>
    <w:p w14:paraId="2F3E9CCB" w14:textId="78F1A6E4" w:rsidR="006859C1" w:rsidRPr="003E43F4" w:rsidRDefault="00660743" w:rsidP="001537E2">
      <w:pPr>
        <w:spacing w:before="80"/>
        <w:ind w:right="-324"/>
        <w:rPr>
          <w:rFonts w:ascii="Gadugi" w:hAnsi="Gadugi"/>
          <w:b/>
          <w:sz w:val="22"/>
          <w:szCs w:val="22"/>
        </w:rPr>
      </w:pPr>
      <w:r w:rsidRPr="003E43F4">
        <w:rPr>
          <w:rFonts w:ascii="Gadugi" w:hAnsi="Gadugi"/>
          <w:b/>
          <w:sz w:val="22"/>
          <w:szCs w:val="22"/>
        </w:rPr>
        <w:t xml:space="preserve">Directions: </w:t>
      </w:r>
    </w:p>
    <w:p w14:paraId="294B941D" w14:textId="77777777" w:rsidR="00720298" w:rsidRPr="003E43F4" w:rsidRDefault="00660743" w:rsidP="001537E2">
      <w:pPr>
        <w:pStyle w:val="ListParagraph"/>
        <w:numPr>
          <w:ilvl w:val="0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For each unit, input the preliminary </w:t>
      </w:r>
      <w:r w:rsidRPr="003E43F4">
        <w:rPr>
          <w:rFonts w:ascii="Gadugi" w:hAnsi="Gadugi"/>
          <w:b/>
          <w:bCs/>
          <w:sz w:val="22"/>
          <w:szCs w:val="22"/>
        </w:rPr>
        <w:t>Unit Title</w:t>
      </w:r>
      <w:r w:rsidRPr="003E43F4">
        <w:rPr>
          <w:rFonts w:ascii="Gadugi" w:hAnsi="Gadugi"/>
          <w:sz w:val="22"/>
          <w:szCs w:val="22"/>
        </w:rPr>
        <w:t xml:space="preserve"> where indicated. </w:t>
      </w:r>
      <w:r w:rsidR="00BD37D6" w:rsidRPr="003E43F4">
        <w:rPr>
          <w:rFonts w:ascii="Gadugi" w:hAnsi="Gadugi"/>
          <w:sz w:val="22"/>
          <w:szCs w:val="22"/>
        </w:rPr>
        <w:t>Add or delete columns for units as needed.</w:t>
      </w:r>
      <w:r w:rsidR="00BE5A05" w:rsidRPr="003E43F4">
        <w:rPr>
          <w:rFonts w:ascii="Gadugi" w:hAnsi="Gadugi"/>
          <w:sz w:val="22"/>
          <w:szCs w:val="22"/>
        </w:rPr>
        <w:t xml:space="preserve"> </w:t>
      </w:r>
    </w:p>
    <w:p w14:paraId="1011E959" w14:textId="680BE5DD" w:rsidR="006859C1" w:rsidRPr="003E43F4" w:rsidRDefault="006A7731" w:rsidP="001537E2">
      <w:pPr>
        <w:pStyle w:val="ListParagraph"/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Is the unit topic framed in a way that is appropriate for </w:t>
      </w:r>
      <w:r w:rsidRPr="00A141C2">
        <w:rPr>
          <w:rFonts w:ascii="Gadugi" w:hAnsi="Gadugi"/>
          <w:i/>
          <w:sz w:val="22"/>
          <w:szCs w:val="22"/>
        </w:rPr>
        <w:t>each level</w:t>
      </w:r>
      <w:r w:rsidRPr="003E43F4">
        <w:rPr>
          <w:rFonts w:ascii="Gadugi" w:hAnsi="Gadugi"/>
          <w:sz w:val="22"/>
          <w:szCs w:val="22"/>
        </w:rPr>
        <w:t>?</w:t>
      </w:r>
    </w:p>
    <w:p w14:paraId="1A31A764" w14:textId="311991EF" w:rsidR="006859C1" w:rsidRPr="003E43F4" w:rsidRDefault="00720298" w:rsidP="001537E2">
      <w:pPr>
        <w:pStyle w:val="ListParagraph"/>
        <w:numPr>
          <w:ilvl w:val="0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Input</w:t>
      </w:r>
      <w:r w:rsidR="00BD37D6" w:rsidRPr="003E43F4">
        <w:rPr>
          <w:rFonts w:ascii="Gadugi" w:hAnsi="Gadugi"/>
          <w:sz w:val="22"/>
          <w:szCs w:val="22"/>
        </w:rPr>
        <w:t xml:space="preserve"> the </w:t>
      </w:r>
      <w:r w:rsidR="0050050A" w:rsidRPr="003E43F4">
        <w:rPr>
          <w:rFonts w:ascii="Gadugi" w:hAnsi="Gadugi"/>
          <w:b/>
          <w:bCs/>
          <w:sz w:val="22"/>
          <w:szCs w:val="22"/>
        </w:rPr>
        <w:t>unit outcomes/</w:t>
      </w:r>
      <w:r w:rsidR="00660743" w:rsidRPr="003E43F4">
        <w:rPr>
          <w:rFonts w:ascii="Gadugi" w:hAnsi="Gadugi"/>
          <w:b/>
          <w:bCs/>
          <w:sz w:val="22"/>
          <w:szCs w:val="22"/>
        </w:rPr>
        <w:t>culminating assessments</w:t>
      </w:r>
      <w:r w:rsidR="00660743" w:rsidRPr="003E43F4">
        <w:rPr>
          <w:rFonts w:ascii="Gadugi" w:hAnsi="Gadugi"/>
          <w:sz w:val="22"/>
          <w:szCs w:val="22"/>
        </w:rPr>
        <w:t xml:space="preserve"> for each level, m</w:t>
      </w:r>
      <w:r w:rsidR="00BD37D6" w:rsidRPr="003E43F4">
        <w:rPr>
          <w:rFonts w:ascii="Gadugi" w:hAnsi="Gadugi"/>
          <w:sz w:val="22"/>
          <w:szCs w:val="22"/>
        </w:rPr>
        <w:t>aking sure that each assessment:</w:t>
      </w:r>
    </w:p>
    <w:p w14:paraId="7DEF79AC" w14:textId="77777777" w:rsidR="006859C1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is appropriate for the level, </w:t>
      </w:r>
    </w:p>
    <w:p w14:paraId="671BAD39" w14:textId="77777777" w:rsidR="006859C1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assesses performance on the </w:t>
      </w:r>
      <w:hyperlink r:id="rId13" w:history="1">
        <w:r w:rsidRPr="003E43F4">
          <w:rPr>
            <w:rStyle w:val="Hyperlink"/>
            <w:rFonts w:ascii="Gadugi" w:hAnsi="Gadugi"/>
            <w:sz w:val="22"/>
            <w:szCs w:val="22"/>
          </w:rPr>
          <w:t>CCRSAE standards</w:t>
        </w:r>
      </w:hyperlink>
      <w:r w:rsidRPr="003E43F4">
        <w:rPr>
          <w:rFonts w:ascii="Gadugi" w:hAnsi="Gadugi"/>
          <w:sz w:val="22"/>
          <w:szCs w:val="22"/>
        </w:rPr>
        <w:t xml:space="preserve">, and </w:t>
      </w:r>
    </w:p>
    <w:p w14:paraId="2BD159B8" w14:textId="4961FF88" w:rsidR="00AB24C6" w:rsidRPr="003E43F4" w:rsidRDefault="00660743" w:rsidP="001537E2">
      <w:pPr>
        <w:pStyle w:val="ListParagraph"/>
        <w:numPr>
          <w:ilvl w:val="1"/>
          <w:numId w:val="4"/>
        </w:numPr>
        <w:spacing w:before="80"/>
        <w:ind w:right="-331"/>
        <w:contextualSpacing w:val="0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>provides level-appropriate</w:t>
      </w:r>
      <w:r w:rsidR="006A7731" w:rsidRPr="003E43F4">
        <w:rPr>
          <w:rFonts w:ascii="Gadugi" w:hAnsi="Gadugi"/>
          <w:sz w:val="22"/>
          <w:szCs w:val="22"/>
        </w:rPr>
        <w:t>,</w:t>
      </w:r>
      <w:r w:rsidRPr="003E43F4">
        <w:rPr>
          <w:rFonts w:ascii="Gadugi" w:hAnsi="Gadugi"/>
          <w:sz w:val="22"/>
          <w:szCs w:val="22"/>
        </w:rPr>
        <w:t xml:space="preserve"> authentic uses of the standards/skill</w:t>
      </w:r>
      <w:r w:rsidR="00BD37D6" w:rsidRPr="003E43F4">
        <w:rPr>
          <w:rFonts w:ascii="Gadugi" w:hAnsi="Gadugi"/>
          <w:sz w:val="22"/>
          <w:szCs w:val="22"/>
        </w:rPr>
        <w:t>s</w:t>
      </w:r>
      <w:r w:rsidRPr="003E43F4">
        <w:rPr>
          <w:rFonts w:ascii="Gadugi" w:hAnsi="Gadugi"/>
          <w:sz w:val="22"/>
          <w:szCs w:val="22"/>
        </w:rPr>
        <w:t xml:space="preserve"> to be taught and learned in the unit.</w:t>
      </w:r>
    </w:p>
    <w:p w14:paraId="4727CE64" w14:textId="11504EB8" w:rsidR="00BE5A05" w:rsidRPr="003E43F4" w:rsidRDefault="00BE5A05" w:rsidP="001537E2">
      <w:pPr>
        <w:spacing w:before="80"/>
        <w:ind w:left="720" w:right="-331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b/>
          <w:bCs/>
          <w:sz w:val="22"/>
          <w:szCs w:val="22"/>
        </w:rPr>
        <w:t>Ask:</w:t>
      </w:r>
      <w:r w:rsidRPr="003E43F4">
        <w:rPr>
          <w:rFonts w:ascii="Gadugi" w:hAnsi="Gadugi"/>
          <w:sz w:val="22"/>
          <w:szCs w:val="22"/>
        </w:rPr>
        <w:t xml:space="preserve"> Is there enough differentiation across levels? Are these differences supported by the level-specific ELA standards?</w:t>
      </w:r>
      <w:r w:rsidR="00720298" w:rsidRPr="003E43F4">
        <w:rPr>
          <w:rFonts w:ascii="Gadugi" w:hAnsi="Gadugi"/>
          <w:sz w:val="22"/>
          <w:szCs w:val="22"/>
        </w:rPr>
        <w:t xml:space="preserve"> Are there places we can be more specific about the rigor expected at each level?</w:t>
      </w:r>
    </w:p>
    <w:p w14:paraId="5FD663AE" w14:textId="77777777" w:rsidR="00720298" w:rsidRPr="001537E2" w:rsidRDefault="00720298" w:rsidP="001537E2">
      <w:pPr>
        <w:spacing w:before="60"/>
        <w:ind w:right="-331"/>
        <w:rPr>
          <w:rFonts w:ascii="Gadugi" w:hAnsi="Gadugi"/>
          <w:sz w:val="12"/>
          <w:szCs w:val="22"/>
        </w:rPr>
      </w:pPr>
    </w:p>
    <w:p w14:paraId="43E73CC1" w14:textId="419B11F5" w:rsidR="00232AFF" w:rsidRPr="003E43F4" w:rsidRDefault="00E9545F" w:rsidP="001474C0">
      <w:pPr>
        <w:ind w:right="-331"/>
        <w:rPr>
          <w:rFonts w:ascii="Gadugi" w:hAnsi="Gadugi"/>
          <w:b/>
          <w:i/>
          <w:sz w:val="22"/>
          <w:szCs w:val="22"/>
        </w:rPr>
      </w:pPr>
      <w:r w:rsidRPr="003E43F4">
        <w:rPr>
          <w:rFonts w:ascii="Gadugi" w:hAnsi="Gadugi"/>
          <w:b/>
          <w:i/>
          <w:sz w:val="22"/>
          <w:szCs w:val="22"/>
        </w:rPr>
        <w:t>Suggested format</w:t>
      </w:r>
      <w:r w:rsidR="00720298" w:rsidRPr="003E43F4">
        <w:rPr>
          <w:rFonts w:ascii="Gadugi" w:hAnsi="Gadugi"/>
          <w:b/>
          <w:i/>
          <w:sz w:val="22"/>
          <w:szCs w:val="22"/>
        </w:rPr>
        <w:t xml:space="preserve"> </w:t>
      </w:r>
      <w:r w:rsidR="00720298" w:rsidRPr="003E43F4">
        <w:rPr>
          <w:rFonts w:ascii="Gadugi" w:hAnsi="Gadugi"/>
          <w:bCs/>
          <w:i/>
          <w:sz w:val="22"/>
          <w:szCs w:val="22"/>
        </w:rPr>
        <w:t>(can be copied and pasted from current versions of S&amp;S)</w:t>
      </w:r>
      <w:r w:rsidRPr="003E43F4">
        <w:rPr>
          <w:rFonts w:ascii="Gadugi" w:hAnsi="Gadugi"/>
          <w:bCs/>
          <w:i/>
          <w:sz w:val="22"/>
          <w:szCs w:val="22"/>
        </w:rPr>
        <w:t>:</w:t>
      </w:r>
      <w:r w:rsidRPr="003E43F4">
        <w:rPr>
          <w:rFonts w:ascii="Gadugi" w:hAnsi="Gadugi"/>
          <w:b/>
          <w:i/>
          <w:sz w:val="22"/>
          <w:szCs w:val="22"/>
        </w:rPr>
        <w:t xml:space="preserve"> </w:t>
      </w:r>
    </w:p>
    <w:p w14:paraId="1BBCDECA" w14:textId="4164451F" w:rsidR="00232AFF" w:rsidRPr="003E43F4" w:rsidRDefault="00232AFF" w:rsidP="001474C0">
      <w:pPr>
        <w:spacing w:before="60"/>
        <w:ind w:left="720" w:right="-331"/>
        <w:rPr>
          <w:rFonts w:ascii="Gadugi" w:hAnsi="Gadugi"/>
          <w:sz w:val="22"/>
          <w:szCs w:val="22"/>
        </w:rPr>
      </w:pPr>
      <w:r w:rsidRPr="003E43F4">
        <w:rPr>
          <w:rFonts w:ascii="Gadugi" w:hAnsi="Gadugi"/>
          <w:sz w:val="22"/>
          <w:szCs w:val="22"/>
        </w:rPr>
        <w:t xml:space="preserve">Students will read/analyze/listen to… </w:t>
      </w:r>
      <w:r w:rsidRPr="003E43F4">
        <w:rPr>
          <w:rFonts w:ascii="Gadugi" w:hAnsi="Gadugi"/>
          <w:i/>
          <w:sz w:val="22"/>
          <w:szCs w:val="22"/>
        </w:rPr>
        <w:t>[what kinds of texts?]</w:t>
      </w:r>
      <w:r w:rsidRPr="003E43F4">
        <w:rPr>
          <w:rFonts w:ascii="Gadugi" w:hAnsi="Gadugi"/>
          <w:sz w:val="22"/>
          <w:szCs w:val="22"/>
        </w:rPr>
        <w:t xml:space="preserve"> in order to… </w:t>
      </w:r>
      <w:r w:rsidRPr="003E43F4">
        <w:rPr>
          <w:rFonts w:ascii="Gadugi" w:hAnsi="Gadugi"/>
          <w:i/>
          <w:sz w:val="22"/>
          <w:szCs w:val="22"/>
        </w:rPr>
        <w:t>[advance their thinking in some way related to SS/Science/Career topic]</w:t>
      </w:r>
      <w:r w:rsidRPr="003E43F4">
        <w:rPr>
          <w:rFonts w:ascii="Gadugi" w:hAnsi="Gadugi"/>
          <w:sz w:val="22"/>
          <w:szCs w:val="22"/>
        </w:rPr>
        <w:t>.</w:t>
      </w:r>
      <w:r w:rsidR="00720298" w:rsidRPr="003E43F4">
        <w:rPr>
          <w:rFonts w:ascii="Gadugi" w:hAnsi="Gadugi"/>
          <w:sz w:val="22"/>
          <w:szCs w:val="22"/>
        </w:rPr>
        <w:t xml:space="preserve"> </w:t>
      </w:r>
      <w:r w:rsidRPr="003E43F4">
        <w:rPr>
          <w:rFonts w:ascii="Gadugi" w:hAnsi="Gadugi"/>
          <w:sz w:val="22"/>
          <w:szCs w:val="22"/>
        </w:rPr>
        <w:t xml:space="preserve">Students will show their learning by creating/writing/presenting… </w:t>
      </w:r>
      <w:r w:rsidRPr="003E43F4">
        <w:rPr>
          <w:rFonts w:ascii="Gadugi" w:hAnsi="Gadugi"/>
          <w:i/>
          <w:sz w:val="22"/>
          <w:szCs w:val="22"/>
        </w:rPr>
        <w:t>[end product/project]</w:t>
      </w:r>
      <w:r w:rsidRPr="003E43F4">
        <w:rPr>
          <w:rFonts w:ascii="Gadugi" w:hAnsi="Gadugi"/>
          <w:sz w:val="22"/>
          <w:szCs w:val="22"/>
        </w:rPr>
        <w:t xml:space="preserve">. </w:t>
      </w:r>
    </w:p>
    <w:p w14:paraId="196BC4E8" w14:textId="77777777" w:rsidR="00AB24C6" w:rsidRPr="003E43F4" w:rsidRDefault="00AB24C6" w:rsidP="00114D73">
      <w:pPr>
        <w:rPr>
          <w:rFonts w:ascii="Gadugi" w:hAnsi="Gadugi"/>
          <w:sz w:val="22"/>
          <w:szCs w:val="22"/>
        </w:rPr>
      </w:pPr>
    </w:p>
    <w:tbl>
      <w:tblPr>
        <w:tblStyle w:val="a0"/>
        <w:tblW w:w="13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761"/>
        <w:gridCol w:w="1761"/>
        <w:gridCol w:w="1762"/>
        <w:gridCol w:w="1761"/>
        <w:gridCol w:w="1762"/>
        <w:gridCol w:w="1761"/>
        <w:gridCol w:w="1762"/>
      </w:tblGrid>
      <w:tr w:rsidR="004415AE" w:rsidRPr="003E43F4" w14:paraId="69A734BC" w14:textId="77777777" w:rsidTr="00A141C2">
        <w:trPr>
          <w:trHeight w:val="827"/>
        </w:trPr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566DC2AF" w14:textId="77777777" w:rsidR="004415AE" w:rsidRPr="003E43F4" w:rsidRDefault="004415AE" w:rsidP="00114D73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sz w:val="22"/>
                <w:szCs w:val="22"/>
              </w:rPr>
              <w:t>Level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72D05FBC" w14:textId="5282B7F8" w:rsidR="004415AE" w:rsidRPr="003E43F4" w:rsidRDefault="004415AE" w:rsidP="004415AE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1:</w:t>
            </w:r>
          </w:p>
          <w:p w14:paraId="48F2B04F" w14:textId="77777777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6EA31DFA" w14:textId="72A54270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2: </w:t>
            </w:r>
          </w:p>
          <w:p w14:paraId="2CBD3BA0" w14:textId="77777777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64E9F622" w14:textId="51971995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3: </w:t>
            </w:r>
          </w:p>
          <w:p w14:paraId="2E21611B" w14:textId="77777777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1D05D742" w14:textId="4437DCE0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4: </w:t>
            </w:r>
          </w:p>
          <w:p w14:paraId="382D7D97" w14:textId="77777777" w:rsidR="004415AE" w:rsidRPr="003E43F4" w:rsidRDefault="004415AE" w:rsidP="00114D73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53AE2888" w14:textId="324C678E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6: </w:t>
            </w:r>
          </w:p>
          <w:p w14:paraId="466BD80E" w14:textId="77777777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02A36B69" w14:textId="11320162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Unit 7:</w:t>
            </w:r>
          </w:p>
          <w:p w14:paraId="6D19C89C" w14:textId="77777777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392D07DA" w14:textId="7B00E9E4" w:rsidR="004415AE" w:rsidRPr="003E43F4" w:rsidRDefault="004415AE" w:rsidP="00114D73">
            <w:pPr>
              <w:jc w:val="center"/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Unit 8: </w:t>
            </w:r>
          </w:p>
          <w:p w14:paraId="4BD29B93" w14:textId="0F930C37" w:rsidR="004415AE" w:rsidRPr="003E43F4" w:rsidRDefault="004415AE" w:rsidP="00114D73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(Title)</w:t>
            </w:r>
          </w:p>
        </w:tc>
      </w:tr>
      <w:tr w:rsidR="004415AE" w:rsidRPr="003E43F4" w14:paraId="0453D212" w14:textId="77777777" w:rsidTr="004415AE">
        <w:trPr>
          <w:trHeight w:val="404"/>
        </w:trPr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0B07151D" w14:textId="77777777" w:rsidR="004415AE" w:rsidRPr="003E43F4" w:rsidRDefault="004415AE" w:rsidP="00114D73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</w:p>
        </w:tc>
        <w:tc>
          <w:tcPr>
            <w:tcW w:w="12330" w:type="dxa"/>
            <w:gridSpan w:val="7"/>
            <w:shd w:val="clear" w:color="auto" w:fill="F2F2F2" w:themeFill="background1" w:themeFillShade="F2"/>
          </w:tcPr>
          <w:p w14:paraId="29C1A140" w14:textId="7AC734E3" w:rsidR="004415AE" w:rsidRPr="003E43F4" w:rsidRDefault="004415AE" w:rsidP="004415AE">
            <w:pPr>
              <w:jc w:val="center"/>
              <w:rPr>
                <w:rFonts w:ascii="Gadugi" w:hAnsi="Gadugi"/>
                <w:b/>
                <w:sz w:val="22"/>
                <w:szCs w:val="22"/>
              </w:rPr>
            </w:pPr>
            <w:r w:rsidRPr="003E43F4">
              <w:rPr>
                <w:rFonts w:ascii="Gadugi" w:hAnsi="Gadugi"/>
                <w:b/>
                <w:sz w:val="22"/>
                <w:szCs w:val="22"/>
              </w:rPr>
              <w:t>Unit Outcomes/Culminating Assessments</w:t>
            </w:r>
          </w:p>
        </w:tc>
      </w:tr>
      <w:tr w:rsidR="00BD37D6" w:rsidRPr="003E43F4" w14:paraId="1A3EBA05" w14:textId="77777777" w:rsidTr="001474C0">
        <w:trPr>
          <w:trHeight w:val="1059"/>
        </w:trPr>
        <w:tc>
          <w:tcPr>
            <w:tcW w:w="1530" w:type="dxa"/>
            <w:vAlign w:val="center"/>
          </w:tcPr>
          <w:p w14:paraId="23E0B9D2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Beginning ABE </w:t>
            </w:r>
          </w:p>
          <w:p w14:paraId="7F457631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O-3)</w:t>
            </w:r>
          </w:p>
        </w:tc>
        <w:tc>
          <w:tcPr>
            <w:tcW w:w="1761" w:type="dxa"/>
            <w:vAlign w:val="center"/>
          </w:tcPr>
          <w:p w14:paraId="26D42BE4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4A4877F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26EED96C" w14:textId="614503AF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3417C63F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0F1D39B4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F3B678F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5500C97E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D37D6" w:rsidRPr="003E43F4" w14:paraId="1AD6669E" w14:textId="77777777" w:rsidTr="006A7731">
        <w:trPr>
          <w:trHeight w:val="1059"/>
        </w:trPr>
        <w:tc>
          <w:tcPr>
            <w:tcW w:w="1530" w:type="dxa"/>
            <w:vAlign w:val="center"/>
          </w:tcPr>
          <w:p w14:paraId="73732416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 xml:space="preserve">Intermediate ABE </w:t>
            </w:r>
          </w:p>
          <w:p w14:paraId="233C4AC4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4-8)</w:t>
            </w:r>
          </w:p>
        </w:tc>
        <w:tc>
          <w:tcPr>
            <w:tcW w:w="1761" w:type="dxa"/>
            <w:vAlign w:val="center"/>
          </w:tcPr>
          <w:p w14:paraId="5B0D14E6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1FE79146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1BCFC7B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1A2EAA31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0B43D36D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4412A3DC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1A250FA8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D37D6" w:rsidRPr="003E43F4" w14:paraId="58C64CA4" w14:textId="77777777" w:rsidTr="001474C0">
        <w:trPr>
          <w:trHeight w:val="917"/>
        </w:trPr>
        <w:tc>
          <w:tcPr>
            <w:tcW w:w="1530" w:type="dxa"/>
            <w:vAlign w:val="center"/>
          </w:tcPr>
          <w:p w14:paraId="2E2B72EC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ASE</w:t>
            </w:r>
          </w:p>
          <w:p w14:paraId="53E49210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  <w:r w:rsidRPr="003E43F4">
              <w:rPr>
                <w:rFonts w:ascii="Gadugi" w:hAnsi="Gadugi"/>
                <w:sz w:val="22"/>
                <w:szCs w:val="22"/>
              </w:rPr>
              <w:t>(GLE 9-12)</w:t>
            </w:r>
          </w:p>
        </w:tc>
        <w:tc>
          <w:tcPr>
            <w:tcW w:w="1761" w:type="dxa"/>
            <w:vAlign w:val="center"/>
          </w:tcPr>
          <w:p w14:paraId="02C450D9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405E50ED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7D53617F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02D04E56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0C59DCD6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6E79BBEF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4F2BA784" w14:textId="77777777" w:rsidR="00BD37D6" w:rsidRPr="003E43F4" w:rsidRDefault="00BD37D6" w:rsidP="006A7731">
            <w:pPr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4A7719AD" w14:textId="77777777" w:rsidR="00AB24C6" w:rsidRPr="001537E2" w:rsidRDefault="00AB24C6" w:rsidP="006859C1">
      <w:pPr>
        <w:rPr>
          <w:rFonts w:ascii="Gadugi" w:hAnsi="Gadugi"/>
          <w:sz w:val="12"/>
          <w:szCs w:val="22"/>
        </w:rPr>
      </w:pPr>
    </w:p>
    <w:sectPr w:rsidR="00AB24C6" w:rsidRPr="001537E2" w:rsidSect="001537E2">
      <w:headerReference w:type="default" r:id="rId14"/>
      <w:pgSz w:w="15840" w:h="12240" w:orient="landscape" w:code="1"/>
      <w:pgMar w:top="1170" w:right="1008" w:bottom="81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1FCC" w14:textId="77777777" w:rsidR="000B0B07" w:rsidRDefault="000B0B07" w:rsidP="00232AFF">
      <w:r>
        <w:separator/>
      </w:r>
    </w:p>
  </w:endnote>
  <w:endnote w:type="continuationSeparator" w:id="0">
    <w:p w14:paraId="2612A39D" w14:textId="77777777" w:rsidR="000B0B07" w:rsidRDefault="000B0B07" w:rsidP="002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2169" w14:textId="77777777" w:rsidR="000B0B07" w:rsidRDefault="000B0B07" w:rsidP="00232AFF">
      <w:r>
        <w:separator/>
      </w:r>
    </w:p>
  </w:footnote>
  <w:footnote w:type="continuationSeparator" w:id="0">
    <w:p w14:paraId="275B5BDC" w14:textId="77777777" w:rsidR="000B0B07" w:rsidRDefault="000B0B07" w:rsidP="0023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45C8" w14:textId="0D4134BB" w:rsidR="003E43F4" w:rsidRDefault="003E43F4" w:rsidP="00700F47">
    <w:pPr>
      <w:pStyle w:val="Header"/>
      <w:pBdr>
        <w:bottom w:val="single" w:sz="4" w:space="1" w:color="auto"/>
      </w:pBdr>
      <w:jc w:val="center"/>
    </w:pPr>
    <w:r>
      <w:t xml:space="preserve">SABES ELA C&amp;I PD </w:t>
    </w:r>
    <w:proofErr w:type="gramStart"/>
    <w:r>
      <w:t>Center  *</w:t>
    </w:r>
    <w:proofErr w:type="gramEnd"/>
    <w:r>
      <w:t xml:space="preserve">  </w:t>
    </w:r>
    <w:hyperlink r:id="rId1" w:history="1">
      <w:r w:rsidRPr="00BF733B">
        <w:rPr>
          <w:rStyle w:val="Hyperlink"/>
        </w:rPr>
        <w:t>https://sabes.org/pd-center/ela</w:t>
      </w:r>
    </w:hyperlink>
    <w:r w:rsidR="00700F47">
      <w:t xml:space="preserve">  *  </w:t>
    </w:r>
    <w:r w:rsidR="00CE7D52">
      <w:t>October</w:t>
    </w:r>
    <w:r w:rsidR="00700F47">
      <w:t xml:space="preserve"> 202</w:t>
    </w:r>
    <w:r w:rsidR="00CE7D5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E11"/>
    <w:multiLevelType w:val="hybridMultilevel"/>
    <w:tmpl w:val="938E3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666"/>
    <w:multiLevelType w:val="hybridMultilevel"/>
    <w:tmpl w:val="F54C1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F7D"/>
    <w:multiLevelType w:val="hybridMultilevel"/>
    <w:tmpl w:val="861A116C"/>
    <w:lvl w:ilvl="0" w:tplc="E54648BE">
      <w:start w:val="1"/>
      <w:numFmt w:val="bullet"/>
      <w:lvlText w:val="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0D6B4B"/>
    <w:multiLevelType w:val="hybridMultilevel"/>
    <w:tmpl w:val="F11A230A"/>
    <w:lvl w:ilvl="0" w:tplc="E54648B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7A9C"/>
    <w:multiLevelType w:val="hybridMultilevel"/>
    <w:tmpl w:val="E7A2BDB6"/>
    <w:lvl w:ilvl="0" w:tplc="E54648BE">
      <w:start w:val="1"/>
      <w:numFmt w:val="bullet"/>
      <w:lvlText w:val=""/>
      <w:lvlJc w:val="left"/>
      <w:pPr>
        <w:ind w:left="13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B7B1B78"/>
    <w:multiLevelType w:val="hybridMultilevel"/>
    <w:tmpl w:val="2752E3D2"/>
    <w:lvl w:ilvl="0" w:tplc="04090009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479976C3"/>
    <w:multiLevelType w:val="hybridMultilevel"/>
    <w:tmpl w:val="8E5E46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E466DDC"/>
    <w:multiLevelType w:val="hybridMultilevel"/>
    <w:tmpl w:val="C11A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D6810"/>
    <w:multiLevelType w:val="hybridMultilevel"/>
    <w:tmpl w:val="015EB6C6"/>
    <w:lvl w:ilvl="0" w:tplc="04090009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C6"/>
    <w:rsid w:val="00034ECB"/>
    <w:rsid w:val="00042611"/>
    <w:rsid w:val="00063839"/>
    <w:rsid w:val="000B0B07"/>
    <w:rsid w:val="000D79F7"/>
    <w:rsid w:val="00114D73"/>
    <w:rsid w:val="001447E1"/>
    <w:rsid w:val="001474C0"/>
    <w:rsid w:val="001537E2"/>
    <w:rsid w:val="001773D3"/>
    <w:rsid w:val="001C41A1"/>
    <w:rsid w:val="001E1BE9"/>
    <w:rsid w:val="00215F1C"/>
    <w:rsid w:val="00232AFF"/>
    <w:rsid w:val="002B3826"/>
    <w:rsid w:val="003925CC"/>
    <w:rsid w:val="003B04A3"/>
    <w:rsid w:val="003E43F4"/>
    <w:rsid w:val="00424652"/>
    <w:rsid w:val="004415AE"/>
    <w:rsid w:val="0050050A"/>
    <w:rsid w:val="00512271"/>
    <w:rsid w:val="00540375"/>
    <w:rsid w:val="005831E8"/>
    <w:rsid w:val="005B3BD6"/>
    <w:rsid w:val="005E36E7"/>
    <w:rsid w:val="006170B1"/>
    <w:rsid w:val="00640339"/>
    <w:rsid w:val="00660743"/>
    <w:rsid w:val="00662CD6"/>
    <w:rsid w:val="006859C1"/>
    <w:rsid w:val="006A7731"/>
    <w:rsid w:val="006C2CD2"/>
    <w:rsid w:val="00700F47"/>
    <w:rsid w:val="00720298"/>
    <w:rsid w:val="00777128"/>
    <w:rsid w:val="007871D5"/>
    <w:rsid w:val="00812A7A"/>
    <w:rsid w:val="008333A2"/>
    <w:rsid w:val="00913EA8"/>
    <w:rsid w:val="0098378F"/>
    <w:rsid w:val="009A5647"/>
    <w:rsid w:val="00A141C2"/>
    <w:rsid w:val="00AB24C6"/>
    <w:rsid w:val="00B565F8"/>
    <w:rsid w:val="00B92BCE"/>
    <w:rsid w:val="00BD0B30"/>
    <w:rsid w:val="00BD37D6"/>
    <w:rsid w:val="00BD587E"/>
    <w:rsid w:val="00BE5A05"/>
    <w:rsid w:val="00C6540E"/>
    <w:rsid w:val="00CA1D3B"/>
    <w:rsid w:val="00CE7D52"/>
    <w:rsid w:val="00D0660F"/>
    <w:rsid w:val="00D73E21"/>
    <w:rsid w:val="00D7663B"/>
    <w:rsid w:val="00D8117E"/>
    <w:rsid w:val="00E03C14"/>
    <w:rsid w:val="00E20FE0"/>
    <w:rsid w:val="00E33266"/>
    <w:rsid w:val="00E833A2"/>
    <w:rsid w:val="00E9545F"/>
    <w:rsid w:val="00F510A0"/>
    <w:rsid w:val="00FB2B1D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3B329"/>
  <w15:docId w15:val="{75F1C9B9-A70B-4D58-8567-D21F30FB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6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E3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5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FF"/>
  </w:style>
  <w:style w:type="paragraph" w:styleId="Footer">
    <w:name w:val="footer"/>
    <w:basedOn w:val="Normal"/>
    <w:link w:val="FooterChar"/>
    <w:uiPriority w:val="99"/>
    <w:unhideWhenUsed/>
    <w:rsid w:val="00232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FF"/>
  </w:style>
  <w:style w:type="paragraph" w:styleId="Revision">
    <w:name w:val="Revision"/>
    <w:hidden/>
    <w:uiPriority w:val="99"/>
    <w:semiHidden/>
    <w:rsid w:val="00215F1C"/>
  </w:style>
  <w:style w:type="character" w:styleId="CommentReference">
    <w:name w:val="annotation reference"/>
    <w:basedOn w:val="DefaultParagraphFont"/>
    <w:uiPriority w:val="99"/>
    <w:semiHidden/>
    <w:unhideWhenUsed/>
    <w:rsid w:val="006C2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s.org/node/add/contact/29" TargetMode="External"/><Relationship Id="rId13" Type="http://schemas.openxmlformats.org/officeDocument/2006/relationships/hyperlink" Target="https://www.sabes.org/content/ccr-standards-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g5GLYC3q02Cj1oPDv9GlAX2CNLYXk_HhMw1Gw8PXFQY/copy" TargetMode="External"/><Relationship Id="rId12" Type="http://schemas.openxmlformats.org/officeDocument/2006/relationships/hyperlink" Target="https://www.sabes.org/content/ccr-standards-e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bes.org/content/CCRSAE-EL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abes.org/content/anchor-standards-charts-ccr-standards-e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bes.org/pd-center/el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abes.org/pd-center/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Quinsigamond Community College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R. Trawick</dc:creator>
  <cp:lastModifiedBy>Elena Ruiz</cp:lastModifiedBy>
  <cp:revision>9</cp:revision>
  <dcterms:created xsi:type="dcterms:W3CDTF">2022-03-22T15:22:00Z</dcterms:created>
  <dcterms:modified xsi:type="dcterms:W3CDTF">2025-10-02T21:30:00Z</dcterms:modified>
</cp:coreProperties>
</file>