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AF3B2" w14:textId="29833ABC" w:rsidR="00F473FC" w:rsidRPr="006E44A5" w:rsidRDefault="006E44A5" w:rsidP="00F473FC">
      <w:pPr>
        <w:jc w:val="center"/>
        <w:rPr>
          <w:rFonts w:cs="Tahoma"/>
          <w:b/>
          <w:sz w:val="32"/>
          <w:szCs w:val="32"/>
        </w:rPr>
      </w:pPr>
      <w:bookmarkStart w:id="0" w:name="_GoBack"/>
      <w:bookmarkEnd w:id="0"/>
      <w:r>
        <w:rPr>
          <w:rFonts w:cs="Tahoma"/>
          <w:b/>
          <w:sz w:val="32"/>
          <w:szCs w:val="32"/>
        </w:rPr>
        <w:t>ABE UNIT—</w:t>
      </w:r>
      <w:r w:rsidR="00F473FC" w:rsidRPr="006E44A5">
        <w:rPr>
          <w:rFonts w:cs="Tahoma"/>
          <w:b/>
          <w:sz w:val="32"/>
          <w:szCs w:val="32"/>
        </w:rPr>
        <w:t>Community Food Security:</w:t>
      </w:r>
    </w:p>
    <w:p w14:paraId="7B61A07A" w14:textId="71087C6F" w:rsidR="006B7F0C" w:rsidRPr="006E44A5" w:rsidRDefault="00F473FC" w:rsidP="003E5811">
      <w:pPr>
        <w:jc w:val="center"/>
        <w:rPr>
          <w:rFonts w:cs="Tahoma"/>
          <w:b/>
          <w:sz w:val="32"/>
          <w:szCs w:val="32"/>
        </w:rPr>
      </w:pPr>
      <w:r w:rsidRPr="006E44A5">
        <w:rPr>
          <w:rFonts w:cs="Tahoma"/>
          <w:b/>
          <w:sz w:val="32"/>
          <w:szCs w:val="32"/>
        </w:rPr>
        <w:t xml:space="preserve">What Part Do We Play </w:t>
      </w:r>
      <w:r w:rsidR="00EA231D" w:rsidRPr="006E44A5">
        <w:rPr>
          <w:rFonts w:cs="Tahoma"/>
          <w:b/>
          <w:sz w:val="32"/>
          <w:szCs w:val="32"/>
        </w:rPr>
        <w:t>i</w:t>
      </w:r>
      <w:r w:rsidRPr="006E44A5">
        <w:rPr>
          <w:rFonts w:cs="Tahoma"/>
          <w:b/>
          <w:sz w:val="32"/>
          <w:szCs w:val="32"/>
        </w:rPr>
        <w:t>n Our Current Food Systems?</w:t>
      </w:r>
    </w:p>
    <w:p w14:paraId="3776FDD6" w14:textId="77777777" w:rsidR="00B83881" w:rsidRPr="006E44A5" w:rsidRDefault="00B83881" w:rsidP="00F97116">
      <w:pPr>
        <w:spacing w:line="276" w:lineRule="auto"/>
        <w:rPr>
          <w:rFonts w:cs="Tahoma"/>
          <w:b/>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0"/>
        <w:gridCol w:w="5850"/>
      </w:tblGrid>
      <w:tr w:rsidR="00F473FC" w:rsidRPr="006E44A5" w14:paraId="28DFA44B" w14:textId="77777777" w:rsidTr="006E44A5">
        <w:trPr>
          <w:trHeight w:val="275"/>
        </w:trPr>
        <w:tc>
          <w:tcPr>
            <w:tcW w:w="3780" w:type="dxa"/>
            <w:shd w:val="pct10" w:color="auto" w:fill="FFFFFF" w:themeFill="background1"/>
          </w:tcPr>
          <w:p w14:paraId="11FA8945" w14:textId="26AE8D6A" w:rsidR="00F473FC" w:rsidRPr="006E44A5" w:rsidRDefault="00F473FC" w:rsidP="006B6DE3">
            <w:pPr>
              <w:spacing w:line="276" w:lineRule="auto"/>
              <w:rPr>
                <w:rFonts w:cs="Tahoma"/>
                <w:b/>
              </w:rPr>
            </w:pPr>
            <w:r w:rsidRPr="006E44A5">
              <w:rPr>
                <w:rFonts w:cs="Tahoma"/>
                <w:b/>
              </w:rPr>
              <w:t>Class Level</w:t>
            </w:r>
          </w:p>
        </w:tc>
        <w:tc>
          <w:tcPr>
            <w:tcW w:w="5850" w:type="dxa"/>
            <w:shd w:val="pct10" w:color="auto" w:fill="FFFFFF" w:themeFill="background1"/>
            <w:vAlign w:val="center"/>
          </w:tcPr>
          <w:p w14:paraId="5370C919" w14:textId="1173EFE1" w:rsidR="00F473FC" w:rsidRPr="006E44A5" w:rsidRDefault="00F473FC" w:rsidP="00EB6B0B">
            <w:pPr>
              <w:rPr>
                <w:rFonts w:cs="Tahoma"/>
                <w:sz w:val="20"/>
                <w:szCs w:val="20"/>
              </w:rPr>
            </w:pPr>
            <w:r w:rsidRPr="006E44A5">
              <w:rPr>
                <w:rFonts w:cs="Tahoma"/>
                <w:sz w:val="20"/>
                <w:szCs w:val="20"/>
              </w:rPr>
              <w:t>Level C (5.0-6.9)</w:t>
            </w:r>
          </w:p>
        </w:tc>
      </w:tr>
      <w:tr w:rsidR="006B6DE3" w:rsidRPr="006E44A5" w14:paraId="301A43F1" w14:textId="77777777" w:rsidTr="006E44A5">
        <w:trPr>
          <w:trHeight w:val="275"/>
        </w:trPr>
        <w:tc>
          <w:tcPr>
            <w:tcW w:w="3780" w:type="dxa"/>
            <w:shd w:val="pct10" w:color="auto" w:fill="FFFFFF" w:themeFill="background1"/>
          </w:tcPr>
          <w:p w14:paraId="285AD3C2" w14:textId="3999773F" w:rsidR="006B6DE3" w:rsidRPr="006E44A5" w:rsidRDefault="006B6DE3" w:rsidP="006B6DE3">
            <w:pPr>
              <w:spacing w:line="276" w:lineRule="auto"/>
              <w:rPr>
                <w:rFonts w:cs="Tahoma"/>
                <w:b/>
              </w:rPr>
            </w:pPr>
            <w:r w:rsidRPr="006E44A5">
              <w:rPr>
                <w:rFonts w:cs="Tahoma"/>
                <w:b/>
              </w:rPr>
              <w:t>Anticipated Time in Hours</w:t>
            </w:r>
          </w:p>
        </w:tc>
        <w:tc>
          <w:tcPr>
            <w:tcW w:w="5850" w:type="dxa"/>
            <w:shd w:val="pct10" w:color="auto" w:fill="FFFFFF" w:themeFill="background1"/>
            <w:vAlign w:val="center"/>
          </w:tcPr>
          <w:p w14:paraId="5F85EE77" w14:textId="57D30901" w:rsidR="006B6DE3" w:rsidRPr="006E44A5" w:rsidRDefault="00F473FC" w:rsidP="00EB6B0B">
            <w:pPr>
              <w:rPr>
                <w:rFonts w:cs="Tahoma"/>
              </w:rPr>
            </w:pPr>
            <w:r w:rsidRPr="006E44A5">
              <w:rPr>
                <w:rFonts w:cs="Tahoma"/>
                <w:sz w:val="20"/>
                <w:szCs w:val="20"/>
              </w:rPr>
              <w:t>20 hours</w:t>
            </w:r>
          </w:p>
        </w:tc>
      </w:tr>
      <w:tr w:rsidR="006B6DE3" w:rsidRPr="006E44A5" w14:paraId="2D953CAF" w14:textId="77777777" w:rsidTr="006E44A5">
        <w:trPr>
          <w:trHeight w:val="275"/>
        </w:trPr>
        <w:tc>
          <w:tcPr>
            <w:tcW w:w="3780" w:type="dxa"/>
            <w:shd w:val="pct10" w:color="auto" w:fill="FFFFFF" w:themeFill="background1"/>
          </w:tcPr>
          <w:p w14:paraId="45F3B9B0" w14:textId="58B41013" w:rsidR="006B6DE3" w:rsidRPr="006E44A5" w:rsidRDefault="006F0623" w:rsidP="006B6DE3">
            <w:pPr>
              <w:rPr>
                <w:rFonts w:cs="Tahoma"/>
                <w:b/>
              </w:rPr>
            </w:pPr>
            <w:r w:rsidRPr="006E44A5">
              <w:rPr>
                <w:rFonts w:cs="Tahoma"/>
                <w:b/>
              </w:rPr>
              <w:t>Anticipated Time in # of Weeks</w:t>
            </w:r>
          </w:p>
        </w:tc>
        <w:tc>
          <w:tcPr>
            <w:tcW w:w="5850" w:type="dxa"/>
            <w:shd w:val="pct10" w:color="auto" w:fill="FFFFFF" w:themeFill="background1"/>
            <w:vAlign w:val="center"/>
          </w:tcPr>
          <w:p w14:paraId="32276D34" w14:textId="4C53A3D9" w:rsidR="006B6DE3" w:rsidRPr="006E44A5" w:rsidRDefault="006F0623" w:rsidP="00EB6B0B">
            <w:pPr>
              <w:rPr>
                <w:rFonts w:cs="Tahoma"/>
                <w:sz w:val="20"/>
                <w:szCs w:val="20"/>
              </w:rPr>
            </w:pPr>
            <w:r w:rsidRPr="006E44A5">
              <w:rPr>
                <w:rFonts w:cs="Tahoma"/>
                <w:sz w:val="20"/>
                <w:szCs w:val="20"/>
              </w:rPr>
              <w:t>3</w:t>
            </w:r>
          </w:p>
        </w:tc>
      </w:tr>
      <w:tr w:rsidR="006B6DE3" w:rsidRPr="006E44A5" w14:paraId="637A5CF5" w14:textId="77777777" w:rsidTr="006E44A5">
        <w:trPr>
          <w:trHeight w:val="275"/>
        </w:trPr>
        <w:tc>
          <w:tcPr>
            <w:tcW w:w="3780" w:type="dxa"/>
            <w:shd w:val="pct10" w:color="auto" w:fill="FFFFFF" w:themeFill="background1"/>
          </w:tcPr>
          <w:p w14:paraId="37E05234" w14:textId="71AD797B" w:rsidR="006B6DE3" w:rsidRPr="006E44A5" w:rsidRDefault="006B6DE3" w:rsidP="006B6DE3">
            <w:pPr>
              <w:rPr>
                <w:rFonts w:cs="Tahoma"/>
                <w:b/>
              </w:rPr>
            </w:pPr>
            <w:r w:rsidRPr="006E44A5">
              <w:rPr>
                <w:rFonts w:cs="Tahoma"/>
                <w:b/>
              </w:rPr>
              <w:t>Author</w:t>
            </w:r>
          </w:p>
        </w:tc>
        <w:tc>
          <w:tcPr>
            <w:tcW w:w="5850" w:type="dxa"/>
            <w:shd w:val="pct10" w:color="auto" w:fill="FFFFFF" w:themeFill="background1"/>
            <w:vAlign w:val="center"/>
          </w:tcPr>
          <w:p w14:paraId="7AAD3FED" w14:textId="38B6AF8A" w:rsidR="006B6DE3" w:rsidRPr="006E44A5" w:rsidRDefault="00F473FC" w:rsidP="00EB6B0B">
            <w:pPr>
              <w:rPr>
                <w:rFonts w:cs="Tahoma"/>
              </w:rPr>
            </w:pPr>
            <w:r w:rsidRPr="006E44A5">
              <w:rPr>
                <w:rFonts w:cs="Tahoma"/>
                <w:szCs w:val="22"/>
              </w:rPr>
              <w:t>Dani M. Scherer</w:t>
            </w:r>
          </w:p>
        </w:tc>
      </w:tr>
      <w:tr w:rsidR="006B6DE3" w:rsidRPr="006E44A5" w14:paraId="70B44C4A" w14:textId="77777777" w:rsidTr="006E44A5">
        <w:trPr>
          <w:trHeight w:val="275"/>
        </w:trPr>
        <w:tc>
          <w:tcPr>
            <w:tcW w:w="3780" w:type="dxa"/>
            <w:shd w:val="pct10" w:color="auto" w:fill="FFFFFF" w:themeFill="background1"/>
          </w:tcPr>
          <w:p w14:paraId="3190580B" w14:textId="45CD57C8" w:rsidR="006B6DE3" w:rsidRPr="006E44A5" w:rsidRDefault="006B6DE3" w:rsidP="006B6DE3">
            <w:pPr>
              <w:spacing w:line="276" w:lineRule="auto"/>
              <w:rPr>
                <w:rFonts w:cs="Tahoma"/>
                <w:b/>
                <w:u w:val="single"/>
              </w:rPr>
            </w:pPr>
            <w:r w:rsidRPr="006E44A5">
              <w:rPr>
                <w:rFonts w:cs="Tahoma"/>
                <w:b/>
              </w:rPr>
              <w:t>Date last revised</w:t>
            </w:r>
          </w:p>
        </w:tc>
        <w:tc>
          <w:tcPr>
            <w:tcW w:w="5850" w:type="dxa"/>
            <w:shd w:val="pct10" w:color="auto" w:fill="FFFFFF" w:themeFill="background1"/>
            <w:vAlign w:val="center"/>
          </w:tcPr>
          <w:p w14:paraId="684D1890" w14:textId="3238B1F7" w:rsidR="006B6DE3" w:rsidRPr="006E44A5" w:rsidRDefault="004E300D" w:rsidP="007373EA">
            <w:pPr>
              <w:rPr>
                <w:rFonts w:cs="Tahoma"/>
              </w:rPr>
            </w:pPr>
            <w:r w:rsidRPr="006E44A5">
              <w:rPr>
                <w:rFonts w:cs="Tahoma"/>
              </w:rPr>
              <w:t>July 2021</w:t>
            </w:r>
            <w:r w:rsidR="00EB6B0B" w:rsidRPr="006E44A5">
              <w:rPr>
                <w:rFonts w:cs="Tahoma"/>
              </w:rPr>
              <w:t xml:space="preserve"> </w:t>
            </w:r>
            <w:r w:rsidR="007373EA">
              <w:rPr>
                <w:rFonts w:cs="Tahoma"/>
              </w:rPr>
              <w:t xml:space="preserve"> </w:t>
            </w:r>
            <w:r w:rsidR="00EB6B0B" w:rsidRPr="006E44A5">
              <w:rPr>
                <w:rFonts w:cs="Tahoma"/>
              </w:rPr>
              <w:t>(</w:t>
            </w:r>
            <w:r w:rsidR="007373EA">
              <w:rPr>
                <w:rFonts w:cs="Tahoma"/>
              </w:rPr>
              <w:t>created in 2015</w:t>
            </w:r>
            <w:r w:rsidR="00EB6B0B" w:rsidRPr="006E44A5">
              <w:rPr>
                <w:rFonts w:cs="Tahoma"/>
              </w:rPr>
              <w:t>)</w:t>
            </w:r>
          </w:p>
        </w:tc>
      </w:tr>
    </w:tbl>
    <w:p w14:paraId="6E3CB2B9" w14:textId="07F95F83" w:rsidR="006B6DE3" w:rsidRPr="006E44A5" w:rsidRDefault="006B6DE3">
      <w:pPr>
        <w:rPr>
          <w:rFonts w:cs="Tahoma"/>
        </w:rPr>
      </w:pPr>
    </w:p>
    <w:p w14:paraId="7F0AB07C" w14:textId="2E9E412A" w:rsidR="00C949E9" w:rsidRPr="006E44A5" w:rsidRDefault="002F5FF9" w:rsidP="00C949E9">
      <w:pPr>
        <w:rPr>
          <w:rFonts w:cs="Tahoma"/>
          <w:b/>
          <w:sz w:val="24"/>
        </w:rPr>
      </w:pPr>
      <w:r w:rsidRPr="006E44A5">
        <w:rPr>
          <w:rFonts w:cs="Tahoma"/>
          <w:b/>
          <w:sz w:val="24"/>
        </w:rPr>
        <w:t>Rationale</w:t>
      </w:r>
    </w:p>
    <w:p w14:paraId="582189BE" w14:textId="77777777" w:rsidR="00C949E9" w:rsidRPr="006E44A5" w:rsidRDefault="00C949E9" w:rsidP="00C949E9">
      <w:pPr>
        <w:rPr>
          <w:rFonts w:cs="Tahoma"/>
          <w:b/>
        </w:rPr>
      </w:pPr>
      <w:r w:rsidRPr="006E44A5">
        <w:rPr>
          <w:rFonts w:cs="Tahoma"/>
          <w:noProof/>
          <w:szCs w:val="20"/>
        </w:rPr>
        <w:t>The town of Ware fulfills some of the criteria of a “food desert” because of limited food accessibility and public transportation, resulting in implications for student health.  This unit has the potential to improve the lives of members in the community by connecting community resources with community needs and creating awareness of food systems, food security, and food justice. Thus, it combines both social studies and science content.</w:t>
      </w:r>
    </w:p>
    <w:p w14:paraId="04D1C8A2" w14:textId="3DD82F2B" w:rsidR="00C949E9" w:rsidRPr="006E44A5" w:rsidRDefault="00C949E9">
      <w:pPr>
        <w:rPr>
          <w:rFonts w:cs="Tahoma"/>
        </w:rPr>
      </w:pPr>
    </w:p>
    <w:p w14:paraId="065CC171" w14:textId="77777777" w:rsidR="00C949E9" w:rsidRPr="006E44A5" w:rsidRDefault="00C949E9" w:rsidP="00C949E9">
      <w:pPr>
        <w:rPr>
          <w:rFonts w:cs="Tahoma"/>
          <w:i/>
          <w:sz w:val="24"/>
        </w:rPr>
      </w:pPr>
      <w:r w:rsidRPr="006E44A5">
        <w:rPr>
          <w:rFonts w:cs="Tahoma"/>
          <w:b/>
          <w:sz w:val="24"/>
        </w:rPr>
        <w:t>Unit Goal/Culminating Assessment</w:t>
      </w:r>
    </w:p>
    <w:p w14:paraId="3AA5598C" w14:textId="63403B33" w:rsidR="003E5811" w:rsidRPr="006E44A5" w:rsidRDefault="00C949E9" w:rsidP="003E5811">
      <w:pPr>
        <w:rPr>
          <w:rFonts w:cs="Tahoma"/>
          <w:noProof/>
          <w:szCs w:val="20"/>
        </w:rPr>
      </w:pPr>
      <w:r w:rsidRPr="006E44A5">
        <w:rPr>
          <w:rFonts w:cs="Tahoma"/>
          <w:noProof/>
          <w:szCs w:val="20"/>
        </w:rPr>
        <w:t xml:space="preserve">Students will gather and read diverse digital and print sources in order to understand the factors affecting food access in their own communities and the solutions to improve it. Students will demonstrate their knowledge by </w:t>
      </w:r>
      <w:r w:rsidR="005073C9" w:rsidRPr="006E44A5">
        <w:rPr>
          <w:rFonts w:cs="Tahoma"/>
          <w:noProof/>
          <w:szCs w:val="20"/>
        </w:rPr>
        <w:t xml:space="preserve">working in groups to </w:t>
      </w:r>
      <w:r w:rsidRPr="006E44A5">
        <w:rPr>
          <w:rFonts w:cs="Tahoma"/>
          <w:noProof/>
          <w:szCs w:val="20"/>
        </w:rPr>
        <w:t>produc</w:t>
      </w:r>
      <w:r w:rsidR="005073C9" w:rsidRPr="006E44A5">
        <w:rPr>
          <w:rFonts w:cs="Tahoma"/>
          <w:noProof/>
          <w:szCs w:val="20"/>
        </w:rPr>
        <w:t>e brochures that share what they learned about local and national food systems. Each group’s brochure will relate to one of the main topics: Environment, Economy, and Nutrition.</w:t>
      </w:r>
      <w:r w:rsidRPr="006E44A5">
        <w:rPr>
          <w:rFonts w:cs="Tahoma"/>
          <w:noProof/>
          <w:szCs w:val="20"/>
        </w:rPr>
        <w:t xml:space="preserve"> </w:t>
      </w:r>
      <w:r w:rsidR="003E5811" w:rsidRPr="006E44A5">
        <w:rPr>
          <w:rFonts w:cs="Tahoma"/>
          <w:color w:val="000000"/>
        </w:rPr>
        <w:t xml:space="preserve">The brochure that will be shared with fellow community members.  </w:t>
      </w:r>
      <w:r w:rsidR="002B5A29" w:rsidRPr="006E44A5">
        <w:rPr>
          <w:rFonts w:cs="Tahoma"/>
          <w:color w:val="000000"/>
        </w:rPr>
        <w:t xml:space="preserve">The teacher </w:t>
      </w:r>
      <w:r w:rsidR="003E5811" w:rsidRPr="006E44A5">
        <w:rPr>
          <w:rFonts w:cs="Tahoma"/>
          <w:color w:val="000000"/>
        </w:rPr>
        <w:t>will use a rubric to give feedback</w:t>
      </w:r>
      <w:r w:rsidR="00EA231D" w:rsidRPr="006E44A5">
        <w:rPr>
          <w:rFonts w:cs="Tahoma"/>
          <w:color w:val="000000"/>
        </w:rPr>
        <w:t>.</w:t>
      </w:r>
    </w:p>
    <w:p w14:paraId="29964EE0" w14:textId="552A19BA" w:rsidR="00C949E9" w:rsidRPr="006E44A5" w:rsidRDefault="00C949E9">
      <w:pPr>
        <w:rPr>
          <w:rFonts w:cs="Tahoma"/>
        </w:rPr>
      </w:pPr>
    </w:p>
    <w:p w14:paraId="41C8C6D9" w14:textId="01711DC3" w:rsidR="00C949E9" w:rsidRPr="006E44A5" w:rsidRDefault="00C949E9" w:rsidP="00C949E9">
      <w:pPr>
        <w:rPr>
          <w:rFonts w:cs="Tahoma"/>
          <w:b/>
          <w:bCs/>
          <w:sz w:val="24"/>
        </w:rPr>
      </w:pPr>
      <w:r w:rsidRPr="006E44A5">
        <w:rPr>
          <w:rFonts w:cs="Tahoma"/>
          <w:b/>
          <w:bCs/>
          <w:noProof/>
          <w:sz w:val="24"/>
        </w:rPr>
        <w:t xml:space="preserve">Essential Questions </w:t>
      </w:r>
    </w:p>
    <w:p w14:paraId="4E814780" w14:textId="77777777" w:rsidR="00C949E9" w:rsidRPr="006E44A5" w:rsidRDefault="00C949E9" w:rsidP="00C949E9">
      <w:pPr>
        <w:pStyle w:val="ListParagraph"/>
        <w:numPr>
          <w:ilvl w:val="0"/>
          <w:numId w:val="7"/>
        </w:numPr>
        <w:spacing w:line="259" w:lineRule="auto"/>
        <w:rPr>
          <w:rFonts w:cs="Tahoma"/>
          <w:noProof/>
          <w:szCs w:val="20"/>
        </w:rPr>
      </w:pPr>
      <w:r w:rsidRPr="006E44A5">
        <w:rPr>
          <w:rFonts w:cs="Tahoma"/>
          <w:noProof/>
          <w:szCs w:val="20"/>
        </w:rPr>
        <w:t>Would changing the way we produce and consume food change our environmental impact? (ENVIRONMENT)</w:t>
      </w:r>
    </w:p>
    <w:p w14:paraId="50A0DD14" w14:textId="77777777" w:rsidR="00C949E9" w:rsidRPr="006E44A5" w:rsidRDefault="00C949E9" w:rsidP="00C949E9">
      <w:pPr>
        <w:pStyle w:val="ListParagraph"/>
        <w:numPr>
          <w:ilvl w:val="0"/>
          <w:numId w:val="7"/>
        </w:numPr>
        <w:spacing w:line="259" w:lineRule="auto"/>
        <w:rPr>
          <w:rFonts w:cs="Tahoma"/>
          <w:noProof/>
          <w:szCs w:val="20"/>
        </w:rPr>
      </w:pPr>
      <w:r w:rsidRPr="006E44A5">
        <w:rPr>
          <w:rFonts w:cs="Tahoma"/>
          <w:noProof/>
          <w:szCs w:val="20"/>
        </w:rPr>
        <w:t>Who gets wealthy off our current food production system? (ECONOMY)</w:t>
      </w:r>
    </w:p>
    <w:p w14:paraId="464E3177" w14:textId="77777777" w:rsidR="00C949E9" w:rsidRPr="006E44A5" w:rsidRDefault="00C949E9" w:rsidP="00C949E9">
      <w:pPr>
        <w:pStyle w:val="ListParagraph"/>
        <w:numPr>
          <w:ilvl w:val="0"/>
          <w:numId w:val="7"/>
        </w:numPr>
        <w:spacing w:line="259" w:lineRule="auto"/>
        <w:rPr>
          <w:rFonts w:cs="Tahoma"/>
          <w:noProof/>
          <w:szCs w:val="20"/>
        </w:rPr>
      </w:pPr>
      <w:r w:rsidRPr="006E44A5">
        <w:rPr>
          <w:rFonts w:cs="Tahoma"/>
          <w:noProof/>
          <w:szCs w:val="20"/>
        </w:rPr>
        <w:t>What is the connection between health care crises and the food we eat? (NUTRITION)</w:t>
      </w:r>
    </w:p>
    <w:p w14:paraId="4B29EA48" w14:textId="19EACCC8" w:rsidR="00C949E9" w:rsidRPr="006E44A5" w:rsidRDefault="00C949E9">
      <w:pPr>
        <w:rPr>
          <w:rFonts w:cs="Tahoma"/>
        </w:rPr>
      </w:pPr>
    </w:p>
    <w:p w14:paraId="5FBED697" w14:textId="3574E128" w:rsidR="00C949E9" w:rsidRPr="006E44A5" w:rsidRDefault="00C949E9">
      <w:pPr>
        <w:rPr>
          <w:rFonts w:cs="Tahoma"/>
          <w:b/>
          <w:bCs/>
          <w:sz w:val="24"/>
        </w:rPr>
      </w:pPr>
      <w:r w:rsidRPr="006E44A5">
        <w:rPr>
          <w:rFonts w:cs="Tahoma"/>
          <w:b/>
          <w:bCs/>
          <w:sz w:val="24"/>
        </w:rPr>
        <w:t>Social Studies/Science Objectives</w:t>
      </w:r>
    </w:p>
    <w:p w14:paraId="1B9828D0" w14:textId="77777777" w:rsidR="00C949E9" w:rsidRPr="006E44A5" w:rsidRDefault="00C949E9" w:rsidP="00C949E9">
      <w:pPr>
        <w:rPr>
          <w:rFonts w:cs="Tahoma"/>
          <w:i/>
        </w:rPr>
      </w:pPr>
      <w:r w:rsidRPr="006E44A5">
        <w:rPr>
          <w:rFonts w:cs="Tahoma"/>
          <w:i/>
        </w:rPr>
        <w:t>By the end of the unit, students will be able to:</w:t>
      </w:r>
    </w:p>
    <w:p w14:paraId="37627D84" w14:textId="77777777" w:rsidR="00C949E9" w:rsidRPr="006E44A5" w:rsidRDefault="00C949E9" w:rsidP="00C949E9">
      <w:pPr>
        <w:rPr>
          <w:rFonts w:cs="Tahoma"/>
          <w:b/>
          <w:sz w:val="14"/>
        </w:rPr>
      </w:pPr>
    </w:p>
    <w:p w14:paraId="58761581" w14:textId="77777777" w:rsidR="00C949E9" w:rsidRPr="006E44A5" w:rsidRDefault="00C949E9" w:rsidP="00C949E9">
      <w:pPr>
        <w:rPr>
          <w:rFonts w:cs="Tahoma"/>
          <w:b/>
        </w:rPr>
      </w:pPr>
      <w:r w:rsidRPr="006E44A5">
        <w:rPr>
          <w:rFonts w:cs="Tahoma"/>
          <w:b/>
        </w:rPr>
        <w:t xml:space="preserve">ENVIRONMENT </w:t>
      </w:r>
    </w:p>
    <w:p w14:paraId="4523ECED" w14:textId="77777777" w:rsidR="00C949E9" w:rsidRPr="006E44A5" w:rsidRDefault="00C949E9" w:rsidP="00C949E9">
      <w:pPr>
        <w:pStyle w:val="ListParagraph"/>
        <w:numPr>
          <w:ilvl w:val="0"/>
          <w:numId w:val="10"/>
        </w:numPr>
        <w:rPr>
          <w:rFonts w:cs="Tahoma"/>
        </w:rPr>
      </w:pPr>
      <w:r w:rsidRPr="006E44A5">
        <w:rPr>
          <w:rFonts w:cs="Tahoma"/>
        </w:rPr>
        <w:t>list at least four pros and cons for farming organically or farming conventionally.</w:t>
      </w:r>
    </w:p>
    <w:p w14:paraId="0E450BA1" w14:textId="77777777" w:rsidR="00C949E9" w:rsidRPr="006E44A5" w:rsidRDefault="00C949E9" w:rsidP="00C949E9">
      <w:pPr>
        <w:pStyle w:val="ListParagraph"/>
        <w:numPr>
          <w:ilvl w:val="0"/>
          <w:numId w:val="10"/>
        </w:numPr>
        <w:rPr>
          <w:rFonts w:cs="Tahoma"/>
        </w:rPr>
      </w:pPr>
      <w:r w:rsidRPr="006E44A5">
        <w:rPr>
          <w:rFonts w:cs="Tahoma"/>
        </w:rPr>
        <w:t xml:space="preserve">cite three environmental differences between small scale and industrial food production. </w:t>
      </w:r>
    </w:p>
    <w:p w14:paraId="09DBD690" w14:textId="77777777" w:rsidR="00C949E9" w:rsidRPr="006E44A5" w:rsidRDefault="00C949E9" w:rsidP="00C949E9">
      <w:pPr>
        <w:pStyle w:val="ListParagraph"/>
        <w:numPr>
          <w:ilvl w:val="0"/>
          <w:numId w:val="10"/>
        </w:numPr>
        <w:rPr>
          <w:rFonts w:cs="Tahoma"/>
        </w:rPr>
      </w:pPr>
      <w:r w:rsidRPr="006E44A5">
        <w:rPr>
          <w:rFonts w:cs="Tahoma"/>
        </w:rPr>
        <w:t xml:space="preserve">brainstorm approaches to solve some of the environment problems they uncover in their research. </w:t>
      </w:r>
    </w:p>
    <w:p w14:paraId="51C31932" w14:textId="77777777" w:rsidR="00C949E9" w:rsidRPr="006E44A5" w:rsidRDefault="00C949E9" w:rsidP="00C949E9">
      <w:pPr>
        <w:rPr>
          <w:rFonts w:cs="Tahoma"/>
          <w:b/>
        </w:rPr>
      </w:pPr>
      <w:r w:rsidRPr="006E44A5">
        <w:rPr>
          <w:rFonts w:cs="Tahoma"/>
          <w:b/>
        </w:rPr>
        <w:t>ECONOMY</w:t>
      </w:r>
    </w:p>
    <w:p w14:paraId="44AA668F" w14:textId="77777777" w:rsidR="00C949E9" w:rsidRPr="006E44A5" w:rsidRDefault="00C949E9" w:rsidP="00C949E9">
      <w:pPr>
        <w:pStyle w:val="ListParagraph"/>
        <w:numPr>
          <w:ilvl w:val="0"/>
          <w:numId w:val="12"/>
        </w:numPr>
        <w:rPr>
          <w:rFonts w:cs="Tahoma"/>
        </w:rPr>
      </w:pPr>
      <w:r w:rsidRPr="006E44A5">
        <w:rPr>
          <w:rFonts w:cs="Tahoma"/>
        </w:rPr>
        <w:t>name three sectors that benefit from industrial agricultural production.</w:t>
      </w:r>
    </w:p>
    <w:p w14:paraId="582D5C28" w14:textId="77777777" w:rsidR="00C949E9" w:rsidRPr="006E44A5" w:rsidRDefault="00C949E9" w:rsidP="00C949E9">
      <w:pPr>
        <w:pStyle w:val="ListParagraph"/>
        <w:numPr>
          <w:ilvl w:val="0"/>
          <w:numId w:val="12"/>
        </w:numPr>
        <w:rPr>
          <w:rFonts w:cs="Tahoma"/>
        </w:rPr>
      </w:pPr>
      <w:r w:rsidRPr="006E44A5">
        <w:rPr>
          <w:rFonts w:cs="Tahoma"/>
        </w:rPr>
        <w:t xml:space="preserve">name three sectors of the population who benefit from small scale agricultural production. </w:t>
      </w:r>
    </w:p>
    <w:p w14:paraId="5F354D0F" w14:textId="77777777" w:rsidR="00C949E9" w:rsidRPr="006E44A5" w:rsidRDefault="00C949E9" w:rsidP="00C949E9">
      <w:pPr>
        <w:pStyle w:val="ListParagraph"/>
        <w:numPr>
          <w:ilvl w:val="0"/>
          <w:numId w:val="12"/>
        </w:numPr>
        <w:rPr>
          <w:rFonts w:cs="Tahoma"/>
        </w:rPr>
      </w:pPr>
      <w:r w:rsidRPr="006E44A5">
        <w:rPr>
          <w:rFonts w:cs="Tahoma"/>
        </w:rPr>
        <w:t xml:space="preserve">discuss, using examples, solutions to case studies of small farming communities. </w:t>
      </w:r>
    </w:p>
    <w:p w14:paraId="1ADA332F" w14:textId="77777777" w:rsidR="00C949E9" w:rsidRPr="006E44A5" w:rsidRDefault="00C949E9" w:rsidP="00C949E9">
      <w:pPr>
        <w:rPr>
          <w:rFonts w:cs="Tahoma"/>
          <w:b/>
        </w:rPr>
      </w:pPr>
      <w:r w:rsidRPr="006E44A5">
        <w:rPr>
          <w:rFonts w:cs="Tahoma"/>
          <w:b/>
        </w:rPr>
        <w:t>NUTRITION</w:t>
      </w:r>
    </w:p>
    <w:p w14:paraId="3FEA59C8" w14:textId="77777777" w:rsidR="00C949E9" w:rsidRPr="006E44A5" w:rsidRDefault="00C949E9" w:rsidP="00C949E9">
      <w:pPr>
        <w:pStyle w:val="ListParagraph"/>
        <w:numPr>
          <w:ilvl w:val="0"/>
          <w:numId w:val="11"/>
        </w:numPr>
        <w:rPr>
          <w:rFonts w:cs="Tahoma"/>
          <w:b/>
        </w:rPr>
      </w:pPr>
      <w:r w:rsidRPr="006E44A5">
        <w:rPr>
          <w:rFonts w:cs="Tahoma"/>
        </w:rPr>
        <w:t>identify three common diseases linked to nutrient deficiencies</w:t>
      </w:r>
    </w:p>
    <w:p w14:paraId="05824ED6" w14:textId="77777777" w:rsidR="00C949E9" w:rsidRPr="006E44A5" w:rsidRDefault="00C949E9" w:rsidP="00C949E9">
      <w:pPr>
        <w:pStyle w:val="ListParagraph"/>
        <w:numPr>
          <w:ilvl w:val="0"/>
          <w:numId w:val="11"/>
        </w:numPr>
        <w:rPr>
          <w:rFonts w:cs="Tahoma"/>
          <w:b/>
        </w:rPr>
      </w:pPr>
      <w:r w:rsidRPr="006E44A5">
        <w:rPr>
          <w:rFonts w:cs="Tahoma"/>
        </w:rPr>
        <w:t>identify three primary changes that Americans can make to their diets to combat disease.</w:t>
      </w:r>
    </w:p>
    <w:p w14:paraId="46789926" w14:textId="6EB088F0" w:rsidR="00C949E9" w:rsidRPr="006E44A5" w:rsidRDefault="00C949E9" w:rsidP="00C949E9">
      <w:pPr>
        <w:pStyle w:val="ListParagraph"/>
        <w:numPr>
          <w:ilvl w:val="0"/>
          <w:numId w:val="11"/>
        </w:numPr>
        <w:rPr>
          <w:rFonts w:cs="Tahoma"/>
          <w:b/>
        </w:rPr>
      </w:pPr>
      <w:r w:rsidRPr="006E44A5">
        <w:rPr>
          <w:rFonts w:cs="Tahoma"/>
        </w:rPr>
        <w:t>discuss, using examples, approaches and strategies that can help Americans make changes to their diet.</w:t>
      </w:r>
    </w:p>
    <w:tbl>
      <w:tblPr>
        <w:tblW w:w="10355" w:type="dxa"/>
        <w:tblInd w:w="-95"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6665"/>
        <w:gridCol w:w="3690"/>
      </w:tblGrid>
      <w:tr w:rsidR="00C949E9" w:rsidRPr="006E44A5" w14:paraId="241D687C" w14:textId="77777777" w:rsidTr="002005FF">
        <w:trPr>
          <w:trHeight w:val="251"/>
          <w:tblHeader/>
        </w:trPr>
        <w:tc>
          <w:tcPr>
            <w:tcW w:w="6665" w:type="dxa"/>
            <w:vAlign w:val="center"/>
          </w:tcPr>
          <w:p w14:paraId="173BF5B3" w14:textId="69CCE131" w:rsidR="00C949E9" w:rsidRPr="006E44A5" w:rsidRDefault="00C949E9" w:rsidP="002005FF">
            <w:pPr>
              <w:ind w:right="78"/>
              <w:jc w:val="center"/>
              <w:rPr>
                <w:rFonts w:cs="Tahoma"/>
                <w:b/>
              </w:rPr>
            </w:pPr>
            <w:r w:rsidRPr="006E44A5">
              <w:rPr>
                <w:rFonts w:cs="Tahoma"/>
                <w:b/>
              </w:rPr>
              <w:lastRenderedPageBreak/>
              <w:t xml:space="preserve">ELA </w:t>
            </w:r>
            <w:r w:rsidR="002005FF">
              <w:rPr>
                <w:rFonts w:cs="Tahoma"/>
                <w:b/>
              </w:rPr>
              <w:t xml:space="preserve">CCR </w:t>
            </w:r>
            <w:r w:rsidRPr="006E44A5">
              <w:rPr>
                <w:rFonts w:cs="Tahoma"/>
                <w:b/>
              </w:rPr>
              <w:t>Standards</w:t>
            </w:r>
          </w:p>
        </w:tc>
        <w:tc>
          <w:tcPr>
            <w:tcW w:w="3690" w:type="dxa"/>
          </w:tcPr>
          <w:p w14:paraId="724D8CBF" w14:textId="7674FB91" w:rsidR="00C949E9" w:rsidRPr="006E44A5" w:rsidRDefault="00625235" w:rsidP="002005FF">
            <w:pPr>
              <w:rPr>
                <w:rFonts w:cs="Tahoma"/>
                <w:b/>
              </w:rPr>
            </w:pPr>
            <w:r w:rsidRPr="006E44A5">
              <w:rPr>
                <w:rFonts w:cs="Tahoma"/>
                <w:b/>
              </w:rPr>
              <w:t xml:space="preserve">Unit </w:t>
            </w:r>
            <w:r w:rsidR="00C949E9" w:rsidRPr="006E44A5">
              <w:rPr>
                <w:rFonts w:cs="Tahoma"/>
                <w:b/>
              </w:rPr>
              <w:t>Objectives</w:t>
            </w:r>
          </w:p>
        </w:tc>
      </w:tr>
      <w:tr w:rsidR="00C949E9" w:rsidRPr="006E44A5" w14:paraId="3BBFB9D8" w14:textId="77777777" w:rsidTr="002005FF">
        <w:trPr>
          <w:trHeight w:val="260"/>
          <w:tblHeader/>
        </w:trPr>
        <w:tc>
          <w:tcPr>
            <w:tcW w:w="6665" w:type="dxa"/>
            <w:shd w:val="clear" w:color="auto" w:fill="D9D9D9" w:themeFill="background1" w:themeFillShade="D9"/>
          </w:tcPr>
          <w:p w14:paraId="173E2282" w14:textId="117ED876" w:rsidR="00C949E9" w:rsidRPr="006E44A5" w:rsidRDefault="00C949E9" w:rsidP="002005FF">
            <w:pPr>
              <w:ind w:right="78"/>
              <w:rPr>
                <w:rFonts w:cs="Tahoma"/>
                <w:b/>
                <w:sz w:val="20"/>
                <w:szCs w:val="20"/>
              </w:rPr>
            </w:pPr>
            <w:r w:rsidRPr="006E44A5">
              <w:rPr>
                <w:rFonts w:cs="Tahoma"/>
                <w:b/>
                <w:sz w:val="20"/>
                <w:szCs w:val="20"/>
              </w:rPr>
              <w:t>Priority</w:t>
            </w:r>
            <w:r w:rsidR="002005FF">
              <w:rPr>
                <w:rFonts w:cs="Tahoma"/>
                <w:b/>
                <w:sz w:val="20"/>
                <w:szCs w:val="20"/>
              </w:rPr>
              <w:t xml:space="preserve"> Standards</w:t>
            </w:r>
          </w:p>
        </w:tc>
        <w:tc>
          <w:tcPr>
            <w:tcW w:w="3690" w:type="dxa"/>
            <w:shd w:val="clear" w:color="auto" w:fill="D9D9D9" w:themeFill="background1" w:themeFillShade="D9"/>
          </w:tcPr>
          <w:p w14:paraId="45BE9750" w14:textId="77777777" w:rsidR="00C949E9" w:rsidRPr="006E44A5" w:rsidRDefault="00C949E9" w:rsidP="002005FF">
            <w:pPr>
              <w:rPr>
                <w:rFonts w:cs="Tahoma"/>
                <w:sz w:val="16"/>
                <w:szCs w:val="16"/>
              </w:rPr>
            </w:pPr>
          </w:p>
        </w:tc>
      </w:tr>
      <w:tr w:rsidR="00C949E9" w:rsidRPr="006E44A5" w14:paraId="7CBDC5A2" w14:textId="77777777" w:rsidTr="002005FF">
        <w:trPr>
          <w:trHeight w:val="530"/>
          <w:tblHeader/>
        </w:trPr>
        <w:tc>
          <w:tcPr>
            <w:tcW w:w="6665" w:type="dxa"/>
          </w:tcPr>
          <w:p w14:paraId="45496EE2" w14:textId="77777777" w:rsidR="00C949E9" w:rsidRPr="006E44A5" w:rsidRDefault="00C949E9" w:rsidP="002005FF">
            <w:pPr>
              <w:ind w:right="78"/>
              <w:rPr>
                <w:rFonts w:cs="Tahoma"/>
                <w:sz w:val="20"/>
                <w:szCs w:val="20"/>
              </w:rPr>
            </w:pPr>
            <w:r w:rsidRPr="006E44A5">
              <w:rPr>
                <w:rFonts w:cs="Tahoma"/>
                <w:b/>
                <w:sz w:val="20"/>
                <w:szCs w:val="20"/>
              </w:rPr>
              <w:t xml:space="preserve">W2C </w:t>
            </w:r>
            <w:r w:rsidRPr="006E44A5">
              <w:rPr>
                <w:rFonts w:cs="Tahoma"/>
                <w:sz w:val="20"/>
                <w:szCs w:val="20"/>
              </w:rPr>
              <w:t>Write informative/explanatory texts to examine a topic and convey ideas and information clearly.</w:t>
            </w:r>
          </w:p>
          <w:p w14:paraId="2D2F9EA8" w14:textId="0C238C1E" w:rsidR="00C949E9" w:rsidRPr="006E44A5" w:rsidRDefault="00C949E9" w:rsidP="002005FF">
            <w:pPr>
              <w:ind w:left="438" w:right="78" w:hanging="270"/>
              <w:rPr>
                <w:rFonts w:cs="Tahoma"/>
                <w:sz w:val="20"/>
                <w:szCs w:val="20"/>
              </w:rPr>
            </w:pPr>
            <w:r w:rsidRPr="006E44A5">
              <w:rPr>
                <w:rFonts w:cs="Tahoma"/>
                <w:sz w:val="20"/>
                <w:szCs w:val="20"/>
              </w:rPr>
              <w:t>a. Introduce a topic clearly and group related information in paragraphs and sections; include formatting (e.g., headings), illustrations, and multimedia when useful to aiding comprehension.</w:t>
            </w:r>
          </w:p>
          <w:p w14:paraId="16E6629C" w14:textId="170DBF72" w:rsidR="00C949E9" w:rsidRPr="006E44A5" w:rsidRDefault="006E44A5" w:rsidP="002005FF">
            <w:pPr>
              <w:ind w:left="438" w:right="78" w:hanging="270"/>
              <w:rPr>
                <w:rFonts w:cs="Tahoma"/>
                <w:sz w:val="20"/>
                <w:szCs w:val="20"/>
              </w:rPr>
            </w:pPr>
            <w:r>
              <w:rPr>
                <w:rFonts w:cs="Tahoma"/>
                <w:sz w:val="20"/>
                <w:szCs w:val="20"/>
              </w:rPr>
              <w:t>b</w:t>
            </w:r>
            <w:r w:rsidR="00C949E9" w:rsidRPr="006E44A5">
              <w:rPr>
                <w:rFonts w:cs="Tahoma"/>
                <w:sz w:val="20"/>
                <w:szCs w:val="20"/>
              </w:rPr>
              <w:t xml:space="preserve">. Develop the topic with facts, definitions, concrete details, quotations, or other information and examples related to the topic.  </w:t>
            </w:r>
          </w:p>
          <w:p w14:paraId="1F61AA67" w14:textId="0D4215AF" w:rsidR="00C949E9" w:rsidRPr="006E44A5" w:rsidRDefault="00C949E9" w:rsidP="002005FF">
            <w:pPr>
              <w:ind w:left="438" w:right="78" w:hanging="270"/>
              <w:rPr>
                <w:rFonts w:cs="Tahoma"/>
                <w:sz w:val="20"/>
                <w:szCs w:val="20"/>
              </w:rPr>
            </w:pPr>
            <w:r w:rsidRPr="006E44A5">
              <w:rPr>
                <w:rFonts w:cs="Tahoma"/>
                <w:sz w:val="20"/>
                <w:szCs w:val="20"/>
              </w:rPr>
              <w:t>d. Use precise language and domain-specific vocabulary to inform about or explain the topic.</w:t>
            </w:r>
          </w:p>
          <w:p w14:paraId="39B1A82D" w14:textId="69D13D08" w:rsidR="00C949E9" w:rsidRPr="006E44A5" w:rsidRDefault="00C949E9" w:rsidP="002005FF">
            <w:pPr>
              <w:ind w:left="438" w:right="78" w:hanging="270"/>
              <w:rPr>
                <w:rFonts w:cs="Tahoma"/>
                <w:sz w:val="20"/>
                <w:szCs w:val="20"/>
              </w:rPr>
            </w:pPr>
            <w:r w:rsidRPr="006E44A5">
              <w:rPr>
                <w:rFonts w:cs="Tahoma"/>
                <w:sz w:val="20"/>
                <w:szCs w:val="20"/>
              </w:rPr>
              <w:t xml:space="preserve">e. Provide a concluding statement or section related to the information or explanation presented.   </w:t>
            </w:r>
            <w:r w:rsidRPr="006E44A5">
              <w:rPr>
                <w:rFonts w:cs="Tahoma"/>
                <w:i/>
                <w:sz w:val="20"/>
                <w:szCs w:val="20"/>
              </w:rPr>
              <w:t xml:space="preserve">  </w:t>
            </w:r>
            <w:r w:rsidRPr="006E44A5">
              <w:rPr>
                <w:rFonts w:cs="Tahoma"/>
                <w:sz w:val="20"/>
                <w:szCs w:val="20"/>
              </w:rPr>
              <w:t xml:space="preserve">  </w:t>
            </w:r>
          </w:p>
        </w:tc>
        <w:tc>
          <w:tcPr>
            <w:tcW w:w="3690" w:type="dxa"/>
          </w:tcPr>
          <w:p w14:paraId="287AC0BD" w14:textId="77777777" w:rsidR="00C949E9" w:rsidRPr="006E44A5" w:rsidRDefault="00C949E9" w:rsidP="002005FF">
            <w:pPr>
              <w:pStyle w:val="ListParagraph"/>
              <w:numPr>
                <w:ilvl w:val="0"/>
                <w:numId w:val="14"/>
              </w:numPr>
              <w:ind w:left="342"/>
              <w:rPr>
                <w:rFonts w:cs="Tahoma"/>
                <w:sz w:val="20"/>
                <w:szCs w:val="20"/>
              </w:rPr>
            </w:pPr>
            <w:r w:rsidRPr="006E44A5">
              <w:rPr>
                <w:rFonts w:cs="Tahoma"/>
                <w:sz w:val="20"/>
                <w:szCs w:val="20"/>
              </w:rPr>
              <w:t>Write a short informative text of 1 paragraph on a section of the brochure, that includes:</w:t>
            </w:r>
          </w:p>
          <w:p w14:paraId="0840D13B" w14:textId="77777777" w:rsidR="00C949E9" w:rsidRPr="006E44A5" w:rsidRDefault="00C949E9" w:rsidP="002005FF">
            <w:pPr>
              <w:pStyle w:val="ListParagraph"/>
              <w:numPr>
                <w:ilvl w:val="0"/>
                <w:numId w:val="16"/>
              </w:numPr>
              <w:ind w:left="702"/>
              <w:rPr>
                <w:rFonts w:cs="Tahoma"/>
                <w:sz w:val="20"/>
                <w:szCs w:val="20"/>
              </w:rPr>
            </w:pPr>
            <w:r w:rsidRPr="006E44A5">
              <w:rPr>
                <w:rFonts w:cs="Tahoma"/>
                <w:sz w:val="20"/>
                <w:szCs w:val="20"/>
              </w:rPr>
              <w:t>A clear heading</w:t>
            </w:r>
          </w:p>
          <w:p w14:paraId="39A76B3F" w14:textId="77777777" w:rsidR="00C949E9" w:rsidRPr="006E44A5" w:rsidRDefault="00C949E9" w:rsidP="002005FF">
            <w:pPr>
              <w:pStyle w:val="ListParagraph"/>
              <w:numPr>
                <w:ilvl w:val="0"/>
                <w:numId w:val="16"/>
              </w:numPr>
              <w:ind w:left="702"/>
              <w:rPr>
                <w:rFonts w:cs="Tahoma"/>
                <w:sz w:val="20"/>
                <w:szCs w:val="20"/>
              </w:rPr>
            </w:pPr>
            <w:r w:rsidRPr="006E44A5">
              <w:rPr>
                <w:rFonts w:cs="Tahoma"/>
                <w:sz w:val="20"/>
                <w:szCs w:val="20"/>
              </w:rPr>
              <w:t>A clear introductory sentence that states the main idea</w:t>
            </w:r>
          </w:p>
          <w:p w14:paraId="66CA2D2C" w14:textId="77777777" w:rsidR="00C949E9" w:rsidRPr="006E44A5" w:rsidRDefault="00C949E9" w:rsidP="002005FF">
            <w:pPr>
              <w:pStyle w:val="ListParagraph"/>
              <w:numPr>
                <w:ilvl w:val="0"/>
                <w:numId w:val="16"/>
              </w:numPr>
              <w:ind w:left="702"/>
              <w:rPr>
                <w:rFonts w:cs="Tahoma"/>
                <w:sz w:val="20"/>
                <w:szCs w:val="20"/>
              </w:rPr>
            </w:pPr>
            <w:r w:rsidRPr="006E44A5">
              <w:rPr>
                <w:rFonts w:cs="Tahoma"/>
                <w:sz w:val="20"/>
                <w:szCs w:val="20"/>
              </w:rPr>
              <w:t>At least 3 facts that support the main idea</w:t>
            </w:r>
          </w:p>
          <w:p w14:paraId="7533D04A" w14:textId="77777777" w:rsidR="00C949E9" w:rsidRPr="006E44A5" w:rsidRDefault="00C949E9" w:rsidP="002005FF">
            <w:pPr>
              <w:pStyle w:val="ListParagraph"/>
              <w:numPr>
                <w:ilvl w:val="0"/>
                <w:numId w:val="16"/>
              </w:numPr>
              <w:ind w:left="702"/>
              <w:rPr>
                <w:rFonts w:cs="Tahoma"/>
                <w:sz w:val="20"/>
                <w:szCs w:val="20"/>
              </w:rPr>
            </w:pPr>
            <w:r w:rsidRPr="006E44A5">
              <w:rPr>
                <w:rFonts w:cs="Tahoma"/>
                <w:sz w:val="20"/>
                <w:szCs w:val="20"/>
              </w:rPr>
              <w:t>At least 2 vocabulary words from this unit and 2 vocabulary words from previous units</w:t>
            </w:r>
          </w:p>
          <w:p w14:paraId="5FCAA8E2" w14:textId="77777777" w:rsidR="00C949E9" w:rsidRPr="006E44A5" w:rsidRDefault="00C949E9" w:rsidP="002005FF">
            <w:pPr>
              <w:pStyle w:val="ListParagraph"/>
              <w:numPr>
                <w:ilvl w:val="0"/>
                <w:numId w:val="16"/>
              </w:numPr>
              <w:ind w:left="702"/>
              <w:rPr>
                <w:rFonts w:cs="Tahoma"/>
                <w:sz w:val="20"/>
                <w:szCs w:val="20"/>
              </w:rPr>
            </w:pPr>
            <w:r w:rsidRPr="006E44A5">
              <w:rPr>
                <w:rFonts w:cs="Tahoma"/>
                <w:sz w:val="20"/>
                <w:szCs w:val="20"/>
              </w:rPr>
              <w:t>A sound conclusion</w:t>
            </w:r>
          </w:p>
        </w:tc>
      </w:tr>
      <w:tr w:rsidR="00C949E9" w:rsidRPr="006E44A5" w14:paraId="7E26D275" w14:textId="77777777" w:rsidTr="002005FF">
        <w:trPr>
          <w:trHeight w:val="530"/>
          <w:tblHeader/>
        </w:trPr>
        <w:tc>
          <w:tcPr>
            <w:tcW w:w="6665" w:type="dxa"/>
          </w:tcPr>
          <w:p w14:paraId="1753C866" w14:textId="77777777" w:rsidR="00C949E9" w:rsidRPr="006E44A5" w:rsidRDefault="00C949E9" w:rsidP="002005FF">
            <w:pPr>
              <w:ind w:left="-36" w:right="78"/>
              <w:rPr>
                <w:rFonts w:cs="Tahoma"/>
                <w:sz w:val="20"/>
                <w:szCs w:val="20"/>
              </w:rPr>
            </w:pPr>
            <w:r w:rsidRPr="006E44A5">
              <w:rPr>
                <w:rFonts w:cs="Tahoma"/>
                <w:b/>
                <w:sz w:val="20"/>
                <w:szCs w:val="20"/>
              </w:rPr>
              <w:t>R4C</w:t>
            </w:r>
            <w:r w:rsidRPr="006E44A5">
              <w:rPr>
                <w:rFonts w:cs="Tahoma"/>
                <w:sz w:val="20"/>
                <w:szCs w:val="20"/>
              </w:rPr>
              <w:t xml:space="preserve">  Determine the meaning of general academic and domain-specific words and phrases in a text relevant to a topic or subject area.</w:t>
            </w:r>
          </w:p>
        </w:tc>
        <w:tc>
          <w:tcPr>
            <w:tcW w:w="3690" w:type="dxa"/>
          </w:tcPr>
          <w:p w14:paraId="043B9DF1" w14:textId="77777777" w:rsidR="00C949E9" w:rsidRPr="006E44A5" w:rsidRDefault="00C949E9" w:rsidP="002005FF">
            <w:pPr>
              <w:pStyle w:val="ListParagraph"/>
              <w:numPr>
                <w:ilvl w:val="0"/>
                <w:numId w:val="14"/>
              </w:numPr>
              <w:ind w:left="342"/>
              <w:rPr>
                <w:rFonts w:cs="Tahoma"/>
                <w:sz w:val="20"/>
                <w:szCs w:val="20"/>
              </w:rPr>
            </w:pPr>
            <w:r w:rsidRPr="006E44A5">
              <w:rPr>
                <w:rFonts w:cs="Tahoma"/>
                <w:sz w:val="20"/>
                <w:szCs w:val="20"/>
              </w:rPr>
              <w:t>Determine the meanings of specific Tier 2 and Tier 3 words in readings related to food security.</w:t>
            </w:r>
          </w:p>
        </w:tc>
      </w:tr>
      <w:tr w:rsidR="00C949E9" w:rsidRPr="006E44A5" w14:paraId="61F13120" w14:textId="77777777" w:rsidTr="002005FF">
        <w:trPr>
          <w:trHeight w:val="530"/>
          <w:tblHeader/>
        </w:trPr>
        <w:tc>
          <w:tcPr>
            <w:tcW w:w="6665" w:type="dxa"/>
          </w:tcPr>
          <w:p w14:paraId="3264BD47" w14:textId="77777777" w:rsidR="00C949E9" w:rsidRPr="006E44A5" w:rsidRDefault="00C949E9" w:rsidP="002005FF">
            <w:pPr>
              <w:ind w:left="-36" w:right="78"/>
              <w:rPr>
                <w:rFonts w:cs="Tahoma"/>
                <w:sz w:val="20"/>
                <w:szCs w:val="20"/>
              </w:rPr>
            </w:pPr>
            <w:r w:rsidRPr="006E44A5">
              <w:rPr>
                <w:rFonts w:cs="Tahoma"/>
                <w:b/>
                <w:sz w:val="20"/>
                <w:szCs w:val="20"/>
              </w:rPr>
              <w:t xml:space="preserve">R8C  </w:t>
            </w:r>
            <w:r w:rsidRPr="006E44A5">
              <w:rPr>
                <w:rFonts w:cs="Tahoma"/>
                <w:sz w:val="20"/>
                <w:szCs w:val="20"/>
              </w:rPr>
              <w:t>Explain how an author uses reasons and evidence to support particular points in a text, identifying which reasons and evidence support which points(s).</w:t>
            </w:r>
          </w:p>
        </w:tc>
        <w:tc>
          <w:tcPr>
            <w:tcW w:w="3690" w:type="dxa"/>
          </w:tcPr>
          <w:p w14:paraId="5DBE207D" w14:textId="77777777" w:rsidR="00C949E9" w:rsidRPr="006E44A5" w:rsidRDefault="00C949E9" w:rsidP="002005FF">
            <w:pPr>
              <w:pStyle w:val="ListParagraph"/>
              <w:numPr>
                <w:ilvl w:val="0"/>
                <w:numId w:val="14"/>
              </w:numPr>
              <w:ind w:left="342"/>
              <w:rPr>
                <w:rFonts w:cs="Tahoma"/>
                <w:sz w:val="20"/>
                <w:szCs w:val="20"/>
              </w:rPr>
            </w:pPr>
            <w:r w:rsidRPr="006E44A5">
              <w:rPr>
                <w:rFonts w:cs="Tahoma"/>
                <w:sz w:val="20"/>
                <w:szCs w:val="20"/>
              </w:rPr>
              <w:t>Use a graphic organizer to map the reasons and evidence presented by an author to specific points being made about food security.</w:t>
            </w:r>
          </w:p>
        </w:tc>
      </w:tr>
      <w:tr w:rsidR="00C949E9" w:rsidRPr="006E44A5" w14:paraId="5FD80AD9" w14:textId="77777777" w:rsidTr="002005FF">
        <w:trPr>
          <w:trHeight w:val="530"/>
          <w:tblHeader/>
        </w:trPr>
        <w:tc>
          <w:tcPr>
            <w:tcW w:w="6665" w:type="dxa"/>
          </w:tcPr>
          <w:p w14:paraId="7CF69108" w14:textId="4BC32D53" w:rsidR="00C949E9" w:rsidRPr="006E44A5" w:rsidRDefault="00C949E9" w:rsidP="002005FF">
            <w:pPr>
              <w:ind w:left="-36" w:right="78"/>
              <w:rPr>
                <w:rFonts w:cs="Tahoma"/>
                <w:sz w:val="20"/>
                <w:szCs w:val="20"/>
              </w:rPr>
            </w:pPr>
            <w:r w:rsidRPr="006E44A5">
              <w:rPr>
                <w:rFonts w:cs="Tahoma"/>
                <w:b/>
                <w:sz w:val="20"/>
                <w:szCs w:val="20"/>
              </w:rPr>
              <w:t>W6C</w:t>
            </w:r>
            <w:r w:rsidR="003E5811" w:rsidRPr="006E44A5">
              <w:rPr>
                <w:rFonts w:cs="Tahoma"/>
                <w:sz w:val="20"/>
                <w:szCs w:val="20"/>
              </w:rPr>
              <w:t xml:space="preserve"> </w:t>
            </w:r>
            <w:r w:rsidRPr="006E44A5">
              <w:rPr>
                <w:rFonts w:cs="Tahoma"/>
                <w:sz w:val="20"/>
                <w:szCs w:val="20"/>
              </w:rPr>
              <w:t>With some guidance and support, use technology, including the Internet, to produce and publish writing as well as to interact and collaborate with others; demonstrate sufficient command of keyboarding skills to type a minimum of one page in a single sitting.</w:t>
            </w:r>
          </w:p>
        </w:tc>
        <w:tc>
          <w:tcPr>
            <w:tcW w:w="3690" w:type="dxa"/>
          </w:tcPr>
          <w:p w14:paraId="1A26DC24" w14:textId="77777777" w:rsidR="00C949E9" w:rsidRPr="006E44A5" w:rsidRDefault="00C949E9" w:rsidP="002005FF">
            <w:pPr>
              <w:pStyle w:val="ListParagraph"/>
              <w:numPr>
                <w:ilvl w:val="0"/>
                <w:numId w:val="14"/>
              </w:numPr>
              <w:ind w:left="342"/>
              <w:rPr>
                <w:rFonts w:cs="Tahoma"/>
                <w:sz w:val="20"/>
                <w:szCs w:val="20"/>
              </w:rPr>
            </w:pPr>
            <w:r w:rsidRPr="006E44A5">
              <w:rPr>
                <w:rFonts w:cs="Tahoma"/>
                <w:sz w:val="20"/>
                <w:szCs w:val="20"/>
              </w:rPr>
              <w:t>Type a paragraph of the final version of a group section of a brochure into a Word document.</w:t>
            </w:r>
          </w:p>
        </w:tc>
      </w:tr>
      <w:tr w:rsidR="00C949E9" w:rsidRPr="006E44A5" w14:paraId="7708937A" w14:textId="77777777" w:rsidTr="002005FF">
        <w:trPr>
          <w:trHeight w:val="530"/>
          <w:tblHeader/>
        </w:trPr>
        <w:tc>
          <w:tcPr>
            <w:tcW w:w="6665" w:type="dxa"/>
          </w:tcPr>
          <w:p w14:paraId="7E250264" w14:textId="79D269B7" w:rsidR="00C949E9" w:rsidRPr="006E44A5" w:rsidRDefault="00C949E9" w:rsidP="002005FF">
            <w:pPr>
              <w:ind w:left="-18" w:right="78"/>
              <w:rPr>
                <w:rFonts w:cs="Tahoma"/>
                <w:sz w:val="20"/>
                <w:szCs w:val="20"/>
              </w:rPr>
            </w:pPr>
            <w:r w:rsidRPr="006E44A5">
              <w:rPr>
                <w:rFonts w:cs="Tahoma"/>
                <w:b/>
                <w:sz w:val="20"/>
                <w:szCs w:val="20"/>
              </w:rPr>
              <w:t>W8C</w:t>
            </w:r>
            <w:r w:rsidRPr="006E44A5">
              <w:rPr>
                <w:rFonts w:cs="Tahoma"/>
                <w:sz w:val="20"/>
                <w:szCs w:val="20"/>
              </w:rPr>
              <w:t xml:space="preserve"> Recall relevant information from experiences or gather relevant information from print and digital sources; summarize or paraphrase information in notes and finished work, and provide a list of sources.</w:t>
            </w:r>
          </w:p>
        </w:tc>
        <w:tc>
          <w:tcPr>
            <w:tcW w:w="3690" w:type="dxa"/>
          </w:tcPr>
          <w:p w14:paraId="6CD9B52E" w14:textId="77777777" w:rsidR="00C949E9" w:rsidRPr="006E44A5" w:rsidRDefault="00C949E9" w:rsidP="002005FF">
            <w:pPr>
              <w:pStyle w:val="ListParagraph"/>
              <w:numPr>
                <w:ilvl w:val="0"/>
                <w:numId w:val="14"/>
              </w:numPr>
              <w:ind w:left="342"/>
              <w:rPr>
                <w:rFonts w:cs="Tahoma"/>
                <w:sz w:val="20"/>
                <w:szCs w:val="20"/>
              </w:rPr>
            </w:pPr>
            <w:r w:rsidRPr="006E44A5">
              <w:rPr>
                <w:rFonts w:cs="Tahoma"/>
                <w:sz w:val="20"/>
                <w:szCs w:val="20"/>
              </w:rPr>
              <w:t>Make and organize notes from at least 3 resources related to food security, listing resources.</w:t>
            </w:r>
          </w:p>
        </w:tc>
      </w:tr>
      <w:tr w:rsidR="00C949E9" w:rsidRPr="006E44A5" w14:paraId="65C9810D" w14:textId="77777777" w:rsidTr="002005FF">
        <w:trPr>
          <w:trHeight w:val="305"/>
          <w:tblHeader/>
        </w:trPr>
        <w:tc>
          <w:tcPr>
            <w:tcW w:w="6665" w:type="dxa"/>
            <w:shd w:val="clear" w:color="auto" w:fill="D9D9D9" w:themeFill="background1" w:themeFillShade="D9"/>
            <w:vAlign w:val="center"/>
          </w:tcPr>
          <w:p w14:paraId="1F0EB392" w14:textId="77777777" w:rsidR="00C949E9" w:rsidRPr="006E44A5" w:rsidRDefault="00C949E9" w:rsidP="002005FF">
            <w:pPr>
              <w:ind w:right="78"/>
              <w:rPr>
                <w:rFonts w:cs="Tahoma"/>
                <w:b/>
                <w:sz w:val="20"/>
                <w:szCs w:val="20"/>
              </w:rPr>
            </w:pPr>
            <w:r w:rsidRPr="006E44A5">
              <w:rPr>
                <w:rFonts w:cs="Tahoma"/>
                <w:b/>
                <w:sz w:val="20"/>
                <w:szCs w:val="20"/>
              </w:rPr>
              <w:t>Secondary Standards</w:t>
            </w:r>
          </w:p>
        </w:tc>
        <w:tc>
          <w:tcPr>
            <w:tcW w:w="3690" w:type="dxa"/>
            <w:shd w:val="clear" w:color="auto" w:fill="D9D9D9" w:themeFill="background1" w:themeFillShade="D9"/>
          </w:tcPr>
          <w:p w14:paraId="120BB272" w14:textId="77777777" w:rsidR="00C949E9" w:rsidRPr="006E44A5" w:rsidRDefault="00C949E9" w:rsidP="002005FF">
            <w:pPr>
              <w:rPr>
                <w:rFonts w:cs="Tahoma"/>
                <w:sz w:val="20"/>
                <w:szCs w:val="20"/>
              </w:rPr>
            </w:pPr>
          </w:p>
        </w:tc>
      </w:tr>
      <w:tr w:rsidR="00C949E9" w:rsidRPr="006E44A5" w14:paraId="0621D088" w14:textId="77777777" w:rsidTr="002005FF">
        <w:trPr>
          <w:trHeight w:val="530"/>
          <w:tblHeader/>
        </w:trPr>
        <w:tc>
          <w:tcPr>
            <w:tcW w:w="6665" w:type="dxa"/>
          </w:tcPr>
          <w:p w14:paraId="7E68AE0E" w14:textId="77777777" w:rsidR="00C949E9" w:rsidRPr="006E44A5" w:rsidRDefault="00C949E9" w:rsidP="002005FF">
            <w:pPr>
              <w:ind w:right="78"/>
              <w:rPr>
                <w:rFonts w:cs="Tahoma"/>
                <w:b/>
                <w:sz w:val="20"/>
                <w:szCs w:val="20"/>
              </w:rPr>
            </w:pPr>
            <w:r w:rsidRPr="006E44A5">
              <w:rPr>
                <w:rFonts w:cs="Tahoma"/>
                <w:b/>
                <w:sz w:val="20"/>
                <w:szCs w:val="20"/>
              </w:rPr>
              <w:t>R1C</w:t>
            </w:r>
            <w:r w:rsidRPr="006E44A5">
              <w:rPr>
                <w:rFonts w:cs="Tahoma"/>
                <w:sz w:val="20"/>
                <w:szCs w:val="20"/>
              </w:rPr>
              <w:t xml:space="preserve"> Refer to details and examples in a text when explaining what the text says explicitly and when drawing inferences from the text.</w:t>
            </w:r>
          </w:p>
        </w:tc>
        <w:tc>
          <w:tcPr>
            <w:tcW w:w="3690" w:type="dxa"/>
          </w:tcPr>
          <w:p w14:paraId="10EA433A" w14:textId="43622AD0" w:rsidR="00C949E9" w:rsidRPr="006E44A5" w:rsidRDefault="00C949E9" w:rsidP="002005FF">
            <w:pPr>
              <w:pStyle w:val="ListParagraph"/>
              <w:numPr>
                <w:ilvl w:val="0"/>
                <w:numId w:val="14"/>
              </w:numPr>
              <w:ind w:left="342"/>
              <w:rPr>
                <w:rFonts w:cs="Tahoma"/>
                <w:sz w:val="20"/>
                <w:szCs w:val="20"/>
              </w:rPr>
            </w:pPr>
            <w:r w:rsidRPr="006E44A5">
              <w:rPr>
                <w:rFonts w:cs="Tahoma"/>
                <w:sz w:val="20"/>
                <w:szCs w:val="20"/>
              </w:rPr>
              <w:t>Cite resources explicitly during class discussions about food security</w:t>
            </w:r>
            <w:r w:rsidR="00515F6F" w:rsidRPr="006E44A5">
              <w:rPr>
                <w:rFonts w:cs="Tahoma"/>
                <w:sz w:val="20"/>
                <w:szCs w:val="20"/>
              </w:rPr>
              <w:t xml:space="preserve"> and on the brochure</w:t>
            </w:r>
            <w:r w:rsidRPr="006E44A5">
              <w:rPr>
                <w:rFonts w:cs="Tahoma"/>
                <w:sz w:val="20"/>
                <w:szCs w:val="20"/>
              </w:rPr>
              <w:t>.</w:t>
            </w:r>
          </w:p>
        </w:tc>
      </w:tr>
      <w:tr w:rsidR="00C949E9" w:rsidRPr="006E44A5" w14:paraId="4BEE442A" w14:textId="77777777" w:rsidTr="002005FF">
        <w:trPr>
          <w:trHeight w:val="530"/>
          <w:tblHeader/>
        </w:trPr>
        <w:tc>
          <w:tcPr>
            <w:tcW w:w="6665" w:type="dxa"/>
          </w:tcPr>
          <w:p w14:paraId="5A499752" w14:textId="77777777" w:rsidR="00C949E9" w:rsidRPr="006E44A5" w:rsidRDefault="00C949E9" w:rsidP="002005FF">
            <w:pPr>
              <w:ind w:right="78"/>
              <w:rPr>
                <w:rFonts w:cs="Tahoma"/>
                <w:sz w:val="20"/>
                <w:szCs w:val="20"/>
              </w:rPr>
            </w:pPr>
            <w:r w:rsidRPr="006E44A5">
              <w:rPr>
                <w:rFonts w:cs="Tahoma"/>
                <w:b/>
                <w:sz w:val="20"/>
                <w:szCs w:val="20"/>
              </w:rPr>
              <w:t xml:space="preserve">SL1C  </w:t>
            </w:r>
            <w:r w:rsidRPr="006E44A5">
              <w:rPr>
                <w:rFonts w:cs="Tahoma"/>
                <w:sz w:val="20"/>
                <w:szCs w:val="20"/>
              </w:rPr>
              <w:t>Engage effectively in a range of collaborative discussions (one-on-one, in groups, and teacher-led) with diverse partners, building on others’ ideas and expressing their own clearly.</w:t>
            </w:r>
          </w:p>
          <w:p w14:paraId="543EFB2E" w14:textId="07278A1E" w:rsidR="00C949E9" w:rsidRPr="006E44A5" w:rsidRDefault="006E44A5" w:rsidP="002005FF">
            <w:pPr>
              <w:ind w:left="438" w:right="78" w:hanging="270"/>
              <w:rPr>
                <w:rFonts w:cs="Tahoma"/>
                <w:sz w:val="20"/>
                <w:szCs w:val="20"/>
              </w:rPr>
            </w:pPr>
            <w:r>
              <w:rPr>
                <w:rFonts w:cs="Tahoma"/>
                <w:sz w:val="20"/>
                <w:szCs w:val="20"/>
              </w:rPr>
              <w:t xml:space="preserve">a. </w:t>
            </w:r>
            <w:r w:rsidR="00C949E9" w:rsidRPr="006E44A5">
              <w:rPr>
                <w:rFonts w:cs="Tahoma"/>
                <w:sz w:val="20"/>
                <w:szCs w:val="20"/>
              </w:rPr>
              <w:t>Come to discussion prepared, having read or studied required material; explicitly draw on that preparation and other information known about the topic to explore ideas under discussion.</w:t>
            </w:r>
          </w:p>
          <w:p w14:paraId="0F36FE1D" w14:textId="4B6D72BF" w:rsidR="00C949E9" w:rsidRPr="006E44A5" w:rsidRDefault="006E44A5" w:rsidP="002005FF">
            <w:pPr>
              <w:ind w:left="438" w:right="78" w:hanging="270"/>
              <w:rPr>
                <w:rFonts w:cs="Tahoma"/>
                <w:sz w:val="20"/>
                <w:szCs w:val="20"/>
              </w:rPr>
            </w:pPr>
            <w:r>
              <w:rPr>
                <w:rFonts w:cs="Tahoma"/>
                <w:sz w:val="20"/>
                <w:szCs w:val="20"/>
              </w:rPr>
              <w:t xml:space="preserve">b. </w:t>
            </w:r>
            <w:r w:rsidR="00C949E9" w:rsidRPr="006E44A5">
              <w:rPr>
                <w:rFonts w:cs="Tahoma"/>
                <w:sz w:val="20"/>
                <w:szCs w:val="20"/>
              </w:rPr>
              <w:t>Follow agreed-upon rules for discussion and carry out assigned roles.</w:t>
            </w:r>
          </w:p>
        </w:tc>
        <w:tc>
          <w:tcPr>
            <w:tcW w:w="3690" w:type="dxa"/>
          </w:tcPr>
          <w:p w14:paraId="4BBF4F50" w14:textId="77777777" w:rsidR="00C949E9" w:rsidRPr="006E44A5" w:rsidRDefault="00C949E9" w:rsidP="002005FF">
            <w:pPr>
              <w:pStyle w:val="ListParagraph"/>
              <w:numPr>
                <w:ilvl w:val="0"/>
                <w:numId w:val="14"/>
              </w:numPr>
              <w:ind w:left="342"/>
              <w:rPr>
                <w:rFonts w:cs="Tahoma"/>
                <w:sz w:val="20"/>
                <w:szCs w:val="20"/>
              </w:rPr>
            </w:pPr>
            <w:r w:rsidRPr="006E44A5">
              <w:rPr>
                <w:rFonts w:cs="Tahoma"/>
                <w:sz w:val="20"/>
                <w:szCs w:val="20"/>
              </w:rPr>
              <w:t>Collaborate effectively with others to discuss food security topics and a project plan.</w:t>
            </w:r>
          </w:p>
          <w:p w14:paraId="0552936C" w14:textId="77777777" w:rsidR="00C949E9" w:rsidRPr="006E44A5" w:rsidRDefault="00C949E9" w:rsidP="002005FF">
            <w:pPr>
              <w:pStyle w:val="ListParagraph"/>
              <w:ind w:left="342"/>
              <w:rPr>
                <w:rFonts w:cs="Tahoma"/>
                <w:sz w:val="20"/>
                <w:szCs w:val="20"/>
              </w:rPr>
            </w:pPr>
          </w:p>
        </w:tc>
      </w:tr>
      <w:tr w:rsidR="00C949E9" w:rsidRPr="006E44A5" w14:paraId="093C836D" w14:textId="77777777" w:rsidTr="002005FF">
        <w:trPr>
          <w:trHeight w:val="530"/>
          <w:tblHeader/>
        </w:trPr>
        <w:tc>
          <w:tcPr>
            <w:tcW w:w="6665" w:type="dxa"/>
          </w:tcPr>
          <w:p w14:paraId="0EB9E65D" w14:textId="77777777" w:rsidR="00C949E9" w:rsidRPr="006E44A5" w:rsidRDefault="00C949E9" w:rsidP="002005FF">
            <w:pPr>
              <w:ind w:right="78"/>
              <w:rPr>
                <w:rFonts w:cs="Tahoma"/>
                <w:sz w:val="20"/>
                <w:szCs w:val="20"/>
              </w:rPr>
            </w:pPr>
            <w:r w:rsidRPr="006E44A5">
              <w:rPr>
                <w:rFonts w:cs="Tahoma"/>
                <w:b/>
                <w:sz w:val="20"/>
                <w:szCs w:val="20"/>
              </w:rPr>
              <w:t xml:space="preserve">L1C  </w:t>
            </w:r>
            <w:r w:rsidRPr="006E44A5">
              <w:rPr>
                <w:rFonts w:cs="Tahoma"/>
                <w:sz w:val="20"/>
                <w:szCs w:val="20"/>
              </w:rPr>
              <w:t>Demonstrate command of the conventions of standard English grammar and usage when writing or speaking.</w:t>
            </w:r>
          </w:p>
          <w:p w14:paraId="0CC72EDE" w14:textId="61EDB15E" w:rsidR="00C949E9" w:rsidRPr="006E44A5" w:rsidRDefault="006E44A5" w:rsidP="002005FF">
            <w:pPr>
              <w:ind w:left="438" w:right="78" w:hanging="270"/>
              <w:rPr>
                <w:rFonts w:cs="Tahoma"/>
                <w:sz w:val="20"/>
                <w:szCs w:val="20"/>
              </w:rPr>
            </w:pPr>
            <w:r>
              <w:rPr>
                <w:rFonts w:cs="Tahoma"/>
                <w:sz w:val="20"/>
                <w:szCs w:val="20"/>
              </w:rPr>
              <w:t xml:space="preserve">k. </w:t>
            </w:r>
            <w:r w:rsidR="00C949E9" w:rsidRPr="006E44A5">
              <w:rPr>
                <w:rFonts w:cs="Tahoma"/>
                <w:sz w:val="20"/>
                <w:szCs w:val="20"/>
              </w:rPr>
              <w:t>Produce complete sentences, recognizing and correcting inappropriate fragments and run-ons.</w:t>
            </w:r>
          </w:p>
        </w:tc>
        <w:tc>
          <w:tcPr>
            <w:tcW w:w="3690" w:type="dxa"/>
            <w:vMerge w:val="restart"/>
          </w:tcPr>
          <w:p w14:paraId="505DAD26" w14:textId="2811557D" w:rsidR="00C949E9" w:rsidRPr="006E44A5" w:rsidRDefault="00C949E9" w:rsidP="002005FF">
            <w:pPr>
              <w:pStyle w:val="ListParagraph"/>
              <w:numPr>
                <w:ilvl w:val="0"/>
                <w:numId w:val="14"/>
              </w:numPr>
              <w:ind w:left="342"/>
              <w:rPr>
                <w:rFonts w:cs="Tahoma"/>
                <w:sz w:val="20"/>
                <w:szCs w:val="20"/>
              </w:rPr>
            </w:pPr>
            <w:r w:rsidRPr="006E44A5">
              <w:rPr>
                <w:rFonts w:cs="Tahoma"/>
                <w:sz w:val="20"/>
                <w:szCs w:val="20"/>
              </w:rPr>
              <w:t>Draft, revise, and edit sentences in the brochure for adherence to English conventions, clarity, interest, and style.</w:t>
            </w:r>
          </w:p>
          <w:p w14:paraId="34C874FB" w14:textId="77777777" w:rsidR="00C949E9" w:rsidRPr="006E44A5" w:rsidRDefault="00C949E9" w:rsidP="002005FF">
            <w:pPr>
              <w:pStyle w:val="ListParagraph"/>
              <w:ind w:left="342"/>
              <w:rPr>
                <w:rFonts w:cs="Tahoma"/>
                <w:sz w:val="20"/>
                <w:szCs w:val="20"/>
              </w:rPr>
            </w:pPr>
          </w:p>
        </w:tc>
      </w:tr>
      <w:tr w:rsidR="00C949E9" w:rsidRPr="006E44A5" w14:paraId="5C8442FF" w14:textId="77777777" w:rsidTr="002005FF">
        <w:trPr>
          <w:trHeight w:val="530"/>
          <w:tblHeader/>
        </w:trPr>
        <w:tc>
          <w:tcPr>
            <w:tcW w:w="6665" w:type="dxa"/>
          </w:tcPr>
          <w:p w14:paraId="718A8F96" w14:textId="77777777" w:rsidR="00C949E9" w:rsidRPr="006E44A5" w:rsidRDefault="00C949E9" w:rsidP="002005FF">
            <w:pPr>
              <w:ind w:right="78"/>
              <w:rPr>
                <w:rFonts w:cs="Tahoma"/>
                <w:b/>
                <w:sz w:val="20"/>
                <w:szCs w:val="20"/>
              </w:rPr>
            </w:pPr>
            <w:r w:rsidRPr="006E44A5">
              <w:rPr>
                <w:rFonts w:cs="Tahoma"/>
                <w:b/>
                <w:sz w:val="20"/>
                <w:szCs w:val="20"/>
              </w:rPr>
              <w:t xml:space="preserve">L2C  </w:t>
            </w:r>
            <w:r w:rsidRPr="006E44A5">
              <w:rPr>
                <w:rFonts w:cs="Tahoma"/>
                <w:sz w:val="20"/>
                <w:szCs w:val="20"/>
              </w:rPr>
              <w:t xml:space="preserve">Demonstrate command of the conventions of standard English capitalization, punctuation, and spelling when writing.  </w:t>
            </w:r>
          </w:p>
        </w:tc>
        <w:tc>
          <w:tcPr>
            <w:tcW w:w="3690" w:type="dxa"/>
            <w:vMerge/>
          </w:tcPr>
          <w:p w14:paraId="6BB36706" w14:textId="77777777" w:rsidR="00C949E9" w:rsidRPr="006E44A5" w:rsidRDefault="00C949E9" w:rsidP="002005FF">
            <w:pPr>
              <w:rPr>
                <w:rFonts w:cs="Tahoma"/>
                <w:sz w:val="20"/>
                <w:szCs w:val="20"/>
              </w:rPr>
            </w:pPr>
          </w:p>
        </w:tc>
      </w:tr>
      <w:tr w:rsidR="00C949E9" w:rsidRPr="006E44A5" w14:paraId="2527A57A" w14:textId="77777777" w:rsidTr="002005FF">
        <w:trPr>
          <w:trHeight w:val="611"/>
          <w:tblHeader/>
        </w:trPr>
        <w:tc>
          <w:tcPr>
            <w:tcW w:w="6665" w:type="dxa"/>
          </w:tcPr>
          <w:p w14:paraId="590B072D" w14:textId="77777777" w:rsidR="00C949E9" w:rsidRPr="006E44A5" w:rsidRDefault="00C949E9" w:rsidP="002005FF">
            <w:pPr>
              <w:ind w:right="78"/>
              <w:rPr>
                <w:rFonts w:cs="Tahoma"/>
                <w:sz w:val="20"/>
                <w:szCs w:val="20"/>
              </w:rPr>
            </w:pPr>
            <w:r w:rsidRPr="006E44A5">
              <w:rPr>
                <w:rFonts w:cs="Tahoma"/>
                <w:b/>
                <w:sz w:val="20"/>
                <w:szCs w:val="20"/>
              </w:rPr>
              <w:t xml:space="preserve">L3C  </w:t>
            </w:r>
            <w:r w:rsidRPr="006E44A5">
              <w:rPr>
                <w:rFonts w:cs="Tahoma"/>
                <w:sz w:val="20"/>
                <w:szCs w:val="20"/>
              </w:rPr>
              <w:t>Use knowledge of language and its conventions when writing, speaking, reading, or listening.</w:t>
            </w:r>
          </w:p>
        </w:tc>
        <w:tc>
          <w:tcPr>
            <w:tcW w:w="3690" w:type="dxa"/>
            <w:vMerge/>
          </w:tcPr>
          <w:p w14:paraId="171F41AF" w14:textId="77777777" w:rsidR="00C949E9" w:rsidRPr="006E44A5" w:rsidRDefault="00C949E9" w:rsidP="002005FF">
            <w:pPr>
              <w:rPr>
                <w:rFonts w:cs="Tahoma"/>
                <w:sz w:val="20"/>
                <w:szCs w:val="20"/>
              </w:rPr>
            </w:pPr>
          </w:p>
        </w:tc>
      </w:tr>
      <w:tr w:rsidR="00C949E9" w:rsidRPr="006E44A5" w14:paraId="583E073C" w14:textId="77777777" w:rsidTr="002005FF">
        <w:trPr>
          <w:trHeight w:val="530"/>
          <w:tblHeader/>
        </w:trPr>
        <w:tc>
          <w:tcPr>
            <w:tcW w:w="6665" w:type="dxa"/>
          </w:tcPr>
          <w:p w14:paraId="7D03F70F" w14:textId="77777777" w:rsidR="00C949E9" w:rsidRPr="006E44A5" w:rsidRDefault="00C949E9" w:rsidP="002005FF">
            <w:pPr>
              <w:ind w:right="78"/>
              <w:rPr>
                <w:rFonts w:cs="Tahoma"/>
                <w:sz w:val="20"/>
                <w:szCs w:val="20"/>
              </w:rPr>
            </w:pPr>
            <w:r w:rsidRPr="006E44A5">
              <w:rPr>
                <w:rFonts w:cs="Tahoma"/>
                <w:b/>
                <w:sz w:val="20"/>
                <w:szCs w:val="20"/>
              </w:rPr>
              <w:t>W5C</w:t>
            </w:r>
            <w:r w:rsidRPr="006E44A5">
              <w:rPr>
                <w:rFonts w:cs="Tahoma"/>
                <w:sz w:val="20"/>
                <w:szCs w:val="20"/>
              </w:rPr>
              <w:t xml:space="preserve"> With guidance and support from peers and others, develop and strengthen writing as needed by planning, revising, editing, rewriting, or trying a new approach.</w:t>
            </w:r>
          </w:p>
          <w:p w14:paraId="1C29EE11" w14:textId="77777777" w:rsidR="00C949E9" w:rsidRPr="006E44A5" w:rsidRDefault="00C949E9" w:rsidP="002005FF">
            <w:pPr>
              <w:ind w:right="78"/>
              <w:rPr>
                <w:rFonts w:cs="Tahoma"/>
                <w:sz w:val="20"/>
                <w:szCs w:val="20"/>
              </w:rPr>
            </w:pPr>
          </w:p>
        </w:tc>
        <w:tc>
          <w:tcPr>
            <w:tcW w:w="3690" w:type="dxa"/>
          </w:tcPr>
          <w:p w14:paraId="0F9EC025" w14:textId="77777777" w:rsidR="00C949E9" w:rsidRPr="006E44A5" w:rsidRDefault="00C949E9" w:rsidP="002005FF">
            <w:pPr>
              <w:pStyle w:val="ListParagraph"/>
              <w:numPr>
                <w:ilvl w:val="0"/>
                <w:numId w:val="14"/>
              </w:numPr>
              <w:ind w:left="342"/>
              <w:rPr>
                <w:rFonts w:cs="Tahoma"/>
                <w:sz w:val="20"/>
                <w:szCs w:val="20"/>
              </w:rPr>
            </w:pPr>
            <w:r w:rsidRPr="006E44A5">
              <w:rPr>
                <w:rFonts w:cs="Tahoma"/>
                <w:sz w:val="20"/>
                <w:szCs w:val="20"/>
              </w:rPr>
              <w:t>Use the writing process to develop a paragraph for the group brochure panel about food security; incorporate student and teacher feedback into to own writing.</w:t>
            </w:r>
          </w:p>
        </w:tc>
      </w:tr>
    </w:tbl>
    <w:p w14:paraId="05110A5D" w14:textId="77777777" w:rsidR="00320BAC" w:rsidRPr="006E44A5" w:rsidRDefault="00320BAC">
      <w:pPr>
        <w:rPr>
          <w:rFonts w:cs="Tahoma"/>
        </w:rPr>
      </w:pP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75"/>
        <w:gridCol w:w="5175"/>
      </w:tblGrid>
      <w:tr w:rsidR="009D571C" w:rsidRPr="006E44A5" w14:paraId="1D591668" w14:textId="77777777" w:rsidTr="006E44A5">
        <w:trPr>
          <w:trHeight w:val="440"/>
        </w:trPr>
        <w:tc>
          <w:tcPr>
            <w:tcW w:w="10350" w:type="dxa"/>
            <w:gridSpan w:val="2"/>
            <w:tcBorders>
              <w:top w:val="nil"/>
              <w:left w:val="nil"/>
              <w:bottom w:val="nil"/>
              <w:right w:val="nil"/>
            </w:tcBorders>
            <w:shd w:val="clear" w:color="auto" w:fill="auto"/>
            <w:vAlign w:val="center"/>
          </w:tcPr>
          <w:p w14:paraId="55C262E7" w14:textId="3F31ADB9" w:rsidR="009D571C" w:rsidRPr="006E44A5" w:rsidRDefault="002C689E" w:rsidP="009D571C">
            <w:pPr>
              <w:ind w:left="360" w:hanging="360"/>
              <w:rPr>
                <w:rFonts w:cs="Tahoma"/>
                <w:bCs/>
                <w:sz w:val="28"/>
                <w:szCs w:val="28"/>
                <w:u w:val="single"/>
              </w:rPr>
            </w:pPr>
            <w:r w:rsidRPr="006E44A5">
              <w:rPr>
                <w:rFonts w:cs="Tahoma"/>
                <w:b/>
                <w:sz w:val="28"/>
                <w:szCs w:val="28"/>
              </w:rPr>
              <w:t xml:space="preserve">Suggested </w:t>
            </w:r>
            <w:r w:rsidR="009D571C" w:rsidRPr="006E44A5">
              <w:rPr>
                <w:rFonts w:cs="Tahoma"/>
                <w:b/>
                <w:sz w:val="28"/>
                <w:szCs w:val="28"/>
              </w:rPr>
              <w:t>Vocabulary Words</w:t>
            </w:r>
          </w:p>
        </w:tc>
      </w:tr>
      <w:tr w:rsidR="0030635E" w:rsidRPr="007373EA" w14:paraId="5DEADCAF" w14:textId="77777777" w:rsidTr="006E44A5">
        <w:tc>
          <w:tcPr>
            <w:tcW w:w="5175" w:type="dxa"/>
            <w:tcBorders>
              <w:top w:val="nil"/>
              <w:left w:val="nil"/>
              <w:bottom w:val="nil"/>
              <w:right w:val="nil"/>
            </w:tcBorders>
            <w:shd w:val="clear" w:color="auto" w:fill="auto"/>
          </w:tcPr>
          <w:p w14:paraId="1DB64341" w14:textId="743EDA85" w:rsidR="0030635E" w:rsidRPr="007373EA" w:rsidRDefault="0030635E" w:rsidP="0033778F">
            <w:pPr>
              <w:ind w:firstLine="682"/>
              <w:rPr>
                <w:rFonts w:cs="Tahoma"/>
                <w:sz w:val="24"/>
                <w:szCs w:val="22"/>
                <w:u w:val="single"/>
              </w:rPr>
            </w:pPr>
            <w:r w:rsidRPr="007373EA">
              <w:rPr>
                <w:rFonts w:cs="Tahoma"/>
                <w:sz w:val="24"/>
                <w:szCs w:val="22"/>
                <w:u w:val="single"/>
              </w:rPr>
              <w:t>Tier 2</w:t>
            </w:r>
          </w:p>
          <w:p w14:paraId="2A90210E" w14:textId="77777777" w:rsidR="0030635E" w:rsidRPr="007373EA" w:rsidRDefault="0030635E" w:rsidP="0033778F">
            <w:pPr>
              <w:ind w:firstLine="682"/>
              <w:rPr>
                <w:rFonts w:cs="Tahoma"/>
                <w:sz w:val="24"/>
                <w:szCs w:val="22"/>
              </w:rPr>
            </w:pPr>
            <w:r w:rsidRPr="007373EA">
              <w:rPr>
                <w:rFonts w:cs="Tahoma"/>
                <w:sz w:val="24"/>
                <w:szCs w:val="22"/>
              </w:rPr>
              <w:t>crop</w:t>
            </w:r>
          </w:p>
          <w:p w14:paraId="7650DA0B" w14:textId="77777777" w:rsidR="0030635E" w:rsidRPr="007373EA" w:rsidRDefault="0030635E" w:rsidP="0033778F">
            <w:pPr>
              <w:ind w:firstLine="682"/>
              <w:rPr>
                <w:rFonts w:cs="Tahoma"/>
                <w:sz w:val="24"/>
                <w:szCs w:val="22"/>
              </w:rPr>
            </w:pPr>
            <w:r w:rsidRPr="007373EA">
              <w:rPr>
                <w:rFonts w:cs="Tahoma"/>
                <w:sz w:val="24"/>
                <w:szCs w:val="22"/>
              </w:rPr>
              <w:t>agriculture</w:t>
            </w:r>
          </w:p>
          <w:p w14:paraId="57051F08" w14:textId="77777777" w:rsidR="0030635E" w:rsidRPr="007373EA" w:rsidRDefault="0030635E" w:rsidP="0033778F">
            <w:pPr>
              <w:ind w:firstLine="682"/>
              <w:rPr>
                <w:rFonts w:cs="Tahoma"/>
                <w:sz w:val="24"/>
                <w:szCs w:val="22"/>
              </w:rPr>
            </w:pPr>
            <w:r w:rsidRPr="007373EA">
              <w:rPr>
                <w:rFonts w:cs="Tahoma"/>
                <w:sz w:val="24"/>
                <w:szCs w:val="22"/>
              </w:rPr>
              <w:t>pasture</w:t>
            </w:r>
          </w:p>
          <w:p w14:paraId="7F526147" w14:textId="166AE87E" w:rsidR="00025F05" w:rsidRPr="007373EA" w:rsidRDefault="00025F05" w:rsidP="0033778F">
            <w:pPr>
              <w:ind w:firstLine="682"/>
              <w:rPr>
                <w:rFonts w:cs="Tahoma"/>
                <w:sz w:val="24"/>
                <w:szCs w:val="22"/>
              </w:rPr>
            </w:pPr>
            <w:r w:rsidRPr="007373EA">
              <w:rPr>
                <w:rFonts w:cs="Tahoma"/>
                <w:sz w:val="24"/>
                <w:szCs w:val="22"/>
              </w:rPr>
              <w:t>benefit/beneficial</w:t>
            </w:r>
          </w:p>
          <w:p w14:paraId="7A8457C2" w14:textId="77777777" w:rsidR="0030635E" w:rsidRPr="007373EA" w:rsidRDefault="0030635E" w:rsidP="0033778F">
            <w:pPr>
              <w:ind w:firstLine="682"/>
              <w:rPr>
                <w:rFonts w:cs="Tahoma"/>
                <w:sz w:val="24"/>
                <w:szCs w:val="22"/>
              </w:rPr>
            </w:pPr>
            <w:r w:rsidRPr="007373EA">
              <w:rPr>
                <w:rFonts w:cs="Tahoma"/>
                <w:sz w:val="24"/>
                <w:szCs w:val="22"/>
              </w:rPr>
              <w:t>dilemma</w:t>
            </w:r>
          </w:p>
          <w:p w14:paraId="4227B639" w14:textId="77777777" w:rsidR="0030635E" w:rsidRPr="007373EA" w:rsidRDefault="0030635E" w:rsidP="0033778F">
            <w:pPr>
              <w:ind w:firstLine="682"/>
              <w:rPr>
                <w:rFonts w:cs="Tahoma"/>
                <w:sz w:val="24"/>
                <w:szCs w:val="22"/>
              </w:rPr>
            </w:pPr>
            <w:r w:rsidRPr="007373EA">
              <w:rPr>
                <w:rFonts w:cs="Tahoma"/>
                <w:sz w:val="24"/>
                <w:szCs w:val="22"/>
              </w:rPr>
              <w:t>industrial</w:t>
            </w:r>
          </w:p>
          <w:p w14:paraId="08866F38" w14:textId="77777777" w:rsidR="0030635E" w:rsidRPr="007373EA" w:rsidRDefault="0030635E" w:rsidP="0033778F">
            <w:pPr>
              <w:ind w:firstLine="682"/>
              <w:rPr>
                <w:rFonts w:cs="Tahoma"/>
                <w:sz w:val="24"/>
                <w:szCs w:val="22"/>
              </w:rPr>
            </w:pPr>
            <w:r w:rsidRPr="007373EA">
              <w:rPr>
                <w:rFonts w:cs="Tahoma"/>
                <w:sz w:val="24"/>
                <w:szCs w:val="22"/>
              </w:rPr>
              <w:t>sustainable</w:t>
            </w:r>
          </w:p>
          <w:p w14:paraId="304EF5FB" w14:textId="7F244D39" w:rsidR="001C532A" w:rsidRPr="007373EA" w:rsidRDefault="00800DB7" w:rsidP="00591017">
            <w:pPr>
              <w:ind w:firstLine="682"/>
              <w:rPr>
                <w:rFonts w:cs="Tahoma"/>
                <w:sz w:val="24"/>
                <w:szCs w:val="22"/>
              </w:rPr>
            </w:pPr>
            <w:r w:rsidRPr="007373EA">
              <w:rPr>
                <w:rFonts w:cs="Tahoma"/>
                <w:sz w:val="24"/>
                <w:szCs w:val="22"/>
              </w:rPr>
              <w:t>diversity</w:t>
            </w:r>
          </w:p>
        </w:tc>
        <w:tc>
          <w:tcPr>
            <w:tcW w:w="5175" w:type="dxa"/>
            <w:tcBorders>
              <w:top w:val="nil"/>
              <w:left w:val="nil"/>
              <w:bottom w:val="nil"/>
              <w:right w:val="nil"/>
            </w:tcBorders>
            <w:shd w:val="clear" w:color="auto" w:fill="auto"/>
          </w:tcPr>
          <w:p w14:paraId="2A520C37" w14:textId="28AB630A" w:rsidR="0030635E" w:rsidRPr="007373EA" w:rsidRDefault="0030635E" w:rsidP="0030635E">
            <w:pPr>
              <w:ind w:left="360" w:hanging="360"/>
              <w:rPr>
                <w:rFonts w:cs="Tahoma"/>
                <w:bCs/>
                <w:sz w:val="24"/>
                <w:szCs w:val="22"/>
                <w:u w:val="single"/>
              </w:rPr>
            </w:pPr>
            <w:r w:rsidRPr="007373EA">
              <w:rPr>
                <w:rFonts w:cs="Tahoma"/>
                <w:bCs/>
                <w:sz w:val="24"/>
                <w:szCs w:val="22"/>
                <w:u w:val="single"/>
              </w:rPr>
              <w:t>Tier 3</w:t>
            </w:r>
          </w:p>
          <w:p w14:paraId="6D465405" w14:textId="77777777" w:rsidR="0030635E" w:rsidRPr="007373EA" w:rsidRDefault="0030635E" w:rsidP="0030635E">
            <w:pPr>
              <w:ind w:left="360" w:hanging="360"/>
              <w:rPr>
                <w:rFonts w:cs="Tahoma"/>
                <w:sz w:val="24"/>
                <w:szCs w:val="22"/>
              </w:rPr>
            </w:pPr>
            <w:r w:rsidRPr="007373EA">
              <w:rPr>
                <w:rFonts w:cs="Tahoma"/>
                <w:bCs/>
                <w:sz w:val="24"/>
                <w:szCs w:val="22"/>
              </w:rPr>
              <w:t>genetically-modified food  </w:t>
            </w:r>
          </w:p>
          <w:p w14:paraId="3E1229CB" w14:textId="77777777" w:rsidR="0030635E" w:rsidRPr="007373EA" w:rsidRDefault="0030635E" w:rsidP="0030635E">
            <w:pPr>
              <w:ind w:left="360" w:hanging="360"/>
              <w:rPr>
                <w:rFonts w:cs="Tahoma"/>
                <w:sz w:val="24"/>
                <w:szCs w:val="22"/>
              </w:rPr>
            </w:pPr>
            <w:r w:rsidRPr="007373EA">
              <w:rPr>
                <w:rFonts w:cs="Tahoma"/>
                <w:bCs/>
                <w:sz w:val="24"/>
                <w:szCs w:val="22"/>
              </w:rPr>
              <w:t xml:space="preserve">biodiversity </w:t>
            </w:r>
          </w:p>
          <w:p w14:paraId="59DA32D3" w14:textId="77777777" w:rsidR="0030635E" w:rsidRPr="007373EA" w:rsidRDefault="0030635E" w:rsidP="0030635E">
            <w:pPr>
              <w:ind w:left="360" w:hanging="360"/>
              <w:rPr>
                <w:rFonts w:cs="Tahoma"/>
                <w:sz w:val="24"/>
                <w:szCs w:val="22"/>
              </w:rPr>
            </w:pPr>
            <w:r w:rsidRPr="007373EA">
              <w:rPr>
                <w:rFonts w:cs="Tahoma"/>
                <w:bCs/>
                <w:sz w:val="24"/>
                <w:szCs w:val="22"/>
              </w:rPr>
              <w:t xml:space="preserve">photosynthesis </w:t>
            </w:r>
          </w:p>
          <w:p w14:paraId="22DCBFF1" w14:textId="77777777" w:rsidR="0030635E" w:rsidRPr="007373EA" w:rsidRDefault="0030635E" w:rsidP="0030635E">
            <w:pPr>
              <w:ind w:left="360" w:hanging="360"/>
              <w:rPr>
                <w:rFonts w:cs="Tahoma"/>
                <w:sz w:val="24"/>
                <w:szCs w:val="22"/>
              </w:rPr>
            </w:pPr>
            <w:r w:rsidRPr="007373EA">
              <w:rPr>
                <w:rFonts w:cs="Tahoma"/>
                <w:bCs/>
                <w:sz w:val="24"/>
                <w:szCs w:val="22"/>
              </w:rPr>
              <w:t xml:space="preserve">subsidies </w:t>
            </w:r>
          </w:p>
          <w:p w14:paraId="09BC3AA0" w14:textId="77777777" w:rsidR="0030635E" w:rsidRPr="007373EA" w:rsidRDefault="0030635E" w:rsidP="0030635E">
            <w:pPr>
              <w:ind w:left="360" w:hanging="360"/>
              <w:rPr>
                <w:rFonts w:cs="Tahoma"/>
                <w:sz w:val="24"/>
                <w:szCs w:val="22"/>
              </w:rPr>
            </w:pPr>
            <w:r w:rsidRPr="007373EA">
              <w:rPr>
                <w:rFonts w:cs="Tahoma"/>
                <w:bCs/>
                <w:sz w:val="24"/>
                <w:szCs w:val="22"/>
              </w:rPr>
              <w:t xml:space="preserve">fossil fuels </w:t>
            </w:r>
          </w:p>
          <w:p w14:paraId="1521B6D6" w14:textId="77777777" w:rsidR="0030635E" w:rsidRPr="007373EA" w:rsidRDefault="0030635E" w:rsidP="0030635E">
            <w:pPr>
              <w:rPr>
                <w:rFonts w:cs="Tahoma"/>
                <w:sz w:val="24"/>
                <w:szCs w:val="22"/>
              </w:rPr>
            </w:pPr>
            <w:r w:rsidRPr="007373EA">
              <w:rPr>
                <w:rFonts w:cs="Tahoma"/>
                <w:sz w:val="24"/>
                <w:szCs w:val="22"/>
              </w:rPr>
              <w:t>organic</w:t>
            </w:r>
          </w:p>
          <w:p w14:paraId="496FF7BF" w14:textId="77777777" w:rsidR="0030635E" w:rsidRPr="007373EA" w:rsidRDefault="0030635E" w:rsidP="0030635E">
            <w:pPr>
              <w:rPr>
                <w:rFonts w:cs="Tahoma"/>
                <w:sz w:val="24"/>
                <w:szCs w:val="22"/>
              </w:rPr>
            </w:pPr>
            <w:r w:rsidRPr="007373EA">
              <w:rPr>
                <w:rFonts w:cs="Tahoma"/>
                <w:sz w:val="24"/>
                <w:szCs w:val="22"/>
              </w:rPr>
              <w:t>hybrid</w:t>
            </w:r>
          </w:p>
          <w:p w14:paraId="09B41DE0" w14:textId="77777777" w:rsidR="0030635E" w:rsidRPr="007373EA" w:rsidRDefault="0030635E" w:rsidP="00F63901">
            <w:pPr>
              <w:rPr>
                <w:rFonts w:cs="Tahoma"/>
                <w:sz w:val="24"/>
              </w:rPr>
            </w:pPr>
          </w:p>
        </w:tc>
      </w:tr>
      <w:tr w:rsidR="0030635E" w:rsidRPr="006E44A5" w14:paraId="54B7E332" w14:textId="77777777" w:rsidTr="006E44A5">
        <w:trPr>
          <w:trHeight w:val="584"/>
        </w:trPr>
        <w:tc>
          <w:tcPr>
            <w:tcW w:w="10350" w:type="dxa"/>
            <w:gridSpan w:val="2"/>
            <w:tcBorders>
              <w:top w:val="nil"/>
              <w:left w:val="nil"/>
              <w:bottom w:val="nil"/>
              <w:right w:val="nil"/>
            </w:tcBorders>
            <w:shd w:val="clear" w:color="auto" w:fill="auto"/>
          </w:tcPr>
          <w:p w14:paraId="7B1711A2" w14:textId="77777777" w:rsidR="00591017" w:rsidRPr="006E44A5" w:rsidRDefault="00591017" w:rsidP="00591017">
            <w:pPr>
              <w:rPr>
                <w:rFonts w:cs="Tahoma"/>
                <w:szCs w:val="22"/>
              </w:rPr>
            </w:pPr>
          </w:p>
          <w:p w14:paraId="18ECCD2B" w14:textId="28590B66" w:rsidR="00591017" w:rsidRPr="007373EA" w:rsidRDefault="00591017" w:rsidP="00591017">
            <w:pPr>
              <w:rPr>
                <w:rFonts w:cs="Tahoma"/>
                <w:sz w:val="24"/>
                <w:szCs w:val="22"/>
              </w:rPr>
            </w:pPr>
            <w:r w:rsidRPr="007373EA">
              <w:rPr>
                <w:rFonts w:cs="Tahoma"/>
                <w:sz w:val="24"/>
                <w:szCs w:val="22"/>
              </w:rPr>
              <w:t>[Teacher may determine other vocabulary as needed.]</w:t>
            </w:r>
          </w:p>
          <w:p w14:paraId="26B638C2" w14:textId="77777777" w:rsidR="00591017" w:rsidRPr="006E44A5" w:rsidRDefault="00591017" w:rsidP="0030635E">
            <w:pPr>
              <w:rPr>
                <w:rFonts w:cs="Tahoma"/>
                <w:b/>
                <w:sz w:val="28"/>
                <w:szCs w:val="28"/>
              </w:rPr>
            </w:pPr>
          </w:p>
          <w:p w14:paraId="1E65DB74" w14:textId="15B6F3DE" w:rsidR="00025F05" w:rsidRPr="006E44A5" w:rsidRDefault="00320BAC" w:rsidP="0030635E">
            <w:pPr>
              <w:rPr>
                <w:rFonts w:cs="Tahoma"/>
                <w:b/>
                <w:sz w:val="28"/>
                <w:szCs w:val="28"/>
              </w:rPr>
            </w:pPr>
            <w:r w:rsidRPr="006E44A5">
              <w:rPr>
                <w:rFonts w:cs="Tahoma"/>
                <w:b/>
                <w:sz w:val="28"/>
                <w:szCs w:val="28"/>
              </w:rPr>
              <w:t>Student Texts</w:t>
            </w:r>
          </w:p>
          <w:p w14:paraId="394DFAD5" w14:textId="14D5E9FD" w:rsidR="00164DF3" w:rsidRPr="007373EA" w:rsidRDefault="00164DF3" w:rsidP="00320BAC">
            <w:pPr>
              <w:pStyle w:val="ListParagraph"/>
              <w:numPr>
                <w:ilvl w:val="0"/>
                <w:numId w:val="19"/>
              </w:numPr>
              <w:rPr>
                <w:rFonts w:cs="Tahoma"/>
                <w:b/>
                <w:sz w:val="24"/>
                <w:szCs w:val="22"/>
              </w:rPr>
            </w:pPr>
            <w:r w:rsidRPr="007373EA">
              <w:rPr>
                <w:rFonts w:cs="Tahoma"/>
                <w:b/>
                <w:sz w:val="24"/>
                <w:szCs w:val="22"/>
              </w:rPr>
              <w:t>Pollan, Michael.</w:t>
            </w:r>
            <w:r w:rsidRPr="007373EA">
              <w:rPr>
                <w:rFonts w:cs="Tahoma"/>
                <w:b/>
                <w:i/>
                <w:sz w:val="24"/>
                <w:szCs w:val="22"/>
              </w:rPr>
              <w:t xml:space="preserve"> </w:t>
            </w:r>
            <w:hyperlink r:id="rId8" w:history="1">
              <w:r w:rsidR="0030635E" w:rsidRPr="002005FF">
                <w:rPr>
                  <w:rStyle w:val="Hyperlink"/>
                  <w:rFonts w:cs="Tahoma"/>
                  <w:b/>
                  <w:i/>
                  <w:color w:val="auto"/>
                  <w:sz w:val="24"/>
                  <w:szCs w:val="22"/>
                  <w:u w:val="none"/>
                </w:rPr>
                <w:t>The Omnivore</w:t>
              </w:r>
              <w:r w:rsidR="002005FF" w:rsidRPr="002005FF">
                <w:rPr>
                  <w:rStyle w:val="Hyperlink"/>
                  <w:rFonts w:cs="Tahoma"/>
                  <w:b/>
                  <w:i/>
                  <w:color w:val="auto"/>
                  <w:sz w:val="24"/>
                  <w:szCs w:val="22"/>
                  <w:u w:val="none"/>
                </w:rPr>
                <w:t>’</w:t>
              </w:r>
              <w:r w:rsidR="0030635E" w:rsidRPr="002005FF">
                <w:rPr>
                  <w:rStyle w:val="Hyperlink"/>
                  <w:rFonts w:cs="Tahoma"/>
                  <w:b/>
                  <w:i/>
                  <w:color w:val="auto"/>
                  <w:sz w:val="24"/>
                  <w:szCs w:val="22"/>
                  <w:u w:val="none"/>
                </w:rPr>
                <w:t>s Dilemma</w:t>
              </w:r>
              <w:r w:rsidRPr="002005FF">
                <w:rPr>
                  <w:rStyle w:val="Hyperlink"/>
                  <w:rFonts w:cs="Tahoma"/>
                  <w:b/>
                  <w:color w:val="auto"/>
                  <w:sz w:val="24"/>
                  <w:szCs w:val="22"/>
                  <w:u w:val="none"/>
                </w:rPr>
                <w:t xml:space="preserve"> 2015</w:t>
              </w:r>
            </w:hyperlink>
            <w:r w:rsidR="0030635E" w:rsidRPr="007373EA">
              <w:rPr>
                <w:rFonts w:cs="Tahoma"/>
                <w:b/>
                <w:sz w:val="24"/>
                <w:szCs w:val="22"/>
              </w:rPr>
              <w:t xml:space="preserve"> (Young Reader’s edition).  </w:t>
            </w:r>
          </w:p>
          <w:p w14:paraId="5C349688" w14:textId="5984B6A5" w:rsidR="00164DF3" w:rsidRPr="007373EA" w:rsidRDefault="00164DF3" w:rsidP="00320BAC">
            <w:pPr>
              <w:ind w:left="1440"/>
              <w:rPr>
                <w:rFonts w:cs="Tahoma"/>
                <w:sz w:val="24"/>
                <w:szCs w:val="22"/>
              </w:rPr>
            </w:pPr>
            <w:r w:rsidRPr="007373EA">
              <w:rPr>
                <w:rFonts w:cs="Tahoma"/>
                <w:sz w:val="24"/>
                <w:szCs w:val="22"/>
              </w:rPr>
              <w:t>Reading Level C (GLE 4-7; Lexile 930).</w:t>
            </w:r>
          </w:p>
          <w:p w14:paraId="535FB17B" w14:textId="192897D9" w:rsidR="00164DF3" w:rsidRPr="006E44A5" w:rsidRDefault="00164DF3" w:rsidP="00320BAC">
            <w:pPr>
              <w:pStyle w:val="ListParagraph"/>
              <w:numPr>
                <w:ilvl w:val="0"/>
                <w:numId w:val="13"/>
              </w:numPr>
              <w:ind w:left="1962" w:hanging="162"/>
              <w:rPr>
                <w:rFonts w:cs="Tahoma"/>
                <w:szCs w:val="22"/>
              </w:rPr>
            </w:pPr>
            <w:r w:rsidRPr="006E44A5">
              <w:rPr>
                <w:rFonts w:cs="Tahoma"/>
                <w:szCs w:val="22"/>
              </w:rPr>
              <w:t>Publisher: Dial Books</w:t>
            </w:r>
          </w:p>
          <w:p w14:paraId="78D1EC6F" w14:textId="69D8D2F0" w:rsidR="00164DF3" w:rsidRPr="006E44A5" w:rsidRDefault="00164DF3" w:rsidP="006E44A5">
            <w:pPr>
              <w:pStyle w:val="ListParagraph"/>
              <w:numPr>
                <w:ilvl w:val="0"/>
                <w:numId w:val="13"/>
              </w:numPr>
              <w:ind w:left="1962" w:hanging="162"/>
              <w:rPr>
                <w:rFonts w:cs="Tahoma"/>
                <w:szCs w:val="22"/>
              </w:rPr>
            </w:pPr>
            <w:r w:rsidRPr="006E44A5">
              <w:rPr>
                <w:rFonts w:cs="Tahoma"/>
                <w:szCs w:val="22"/>
              </w:rPr>
              <w:t xml:space="preserve">ISBN-10: 1101993839 </w:t>
            </w:r>
          </w:p>
          <w:p w14:paraId="04E2C11C" w14:textId="705AADD5" w:rsidR="0030635E" w:rsidRPr="006E44A5" w:rsidRDefault="00164DF3" w:rsidP="006E44A5">
            <w:pPr>
              <w:pStyle w:val="ListParagraph"/>
              <w:numPr>
                <w:ilvl w:val="0"/>
                <w:numId w:val="13"/>
              </w:numPr>
              <w:ind w:left="1962" w:hanging="162"/>
              <w:rPr>
                <w:rFonts w:cs="Tahoma"/>
                <w:szCs w:val="22"/>
              </w:rPr>
            </w:pPr>
            <w:r w:rsidRPr="006E44A5">
              <w:rPr>
                <w:rFonts w:cs="Tahoma"/>
                <w:szCs w:val="22"/>
              </w:rPr>
              <w:t>ISBN-13: 978-1101993835</w:t>
            </w:r>
          </w:p>
          <w:p w14:paraId="51B79BEF" w14:textId="77777777" w:rsidR="0030635E" w:rsidRPr="006E44A5" w:rsidRDefault="0030635E" w:rsidP="00F63901">
            <w:pPr>
              <w:rPr>
                <w:rFonts w:cs="Tahoma"/>
                <w:szCs w:val="22"/>
              </w:rPr>
            </w:pPr>
          </w:p>
          <w:p w14:paraId="0EF1EC97" w14:textId="489BAA67" w:rsidR="001C532A" w:rsidRPr="007373EA" w:rsidRDefault="0030635E" w:rsidP="00320BAC">
            <w:pPr>
              <w:pStyle w:val="ListParagraph"/>
              <w:numPr>
                <w:ilvl w:val="0"/>
                <w:numId w:val="19"/>
              </w:numPr>
              <w:rPr>
                <w:rFonts w:cs="Tahoma"/>
                <w:b/>
                <w:sz w:val="24"/>
                <w:szCs w:val="22"/>
              </w:rPr>
            </w:pPr>
            <w:r w:rsidRPr="007373EA">
              <w:rPr>
                <w:rFonts w:cs="Tahoma"/>
                <w:b/>
                <w:sz w:val="24"/>
                <w:szCs w:val="22"/>
              </w:rPr>
              <w:t xml:space="preserve">Small groups will </w:t>
            </w:r>
            <w:r w:rsidR="00CC6966" w:rsidRPr="007373EA">
              <w:rPr>
                <w:rFonts w:cs="Tahoma"/>
                <w:b/>
                <w:sz w:val="24"/>
                <w:szCs w:val="22"/>
              </w:rPr>
              <w:t>identify</w:t>
            </w:r>
            <w:r w:rsidRPr="007373EA">
              <w:rPr>
                <w:rFonts w:cs="Tahoma"/>
                <w:b/>
                <w:sz w:val="24"/>
                <w:szCs w:val="22"/>
              </w:rPr>
              <w:t xml:space="preserve"> further readings.</w:t>
            </w:r>
            <w:r w:rsidR="009D571C" w:rsidRPr="007373EA">
              <w:rPr>
                <w:rFonts w:cs="Tahoma"/>
                <w:b/>
                <w:sz w:val="24"/>
                <w:szCs w:val="22"/>
              </w:rPr>
              <w:t xml:space="preserve"> </w:t>
            </w:r>
          </w:p>
          <w:p w14:paraId="101D7255" w14:textId="132023FB" w:rsidR="0030635E" w:rsidRPr="006E44A5" w:rsidRDefault="0030635E" w:rsidP="00F63901">
            <w:pPr>
              <w:rPr>
                <w:rFonts w:cs="Tahoma"/>
              </w:rPr>
            </w:pPr>
          </w:p>
        </w:tc>
      </w:tr>
      <w:tr w:rsidR="0030635E" w:rsidRPr="006E44A5" w14:paraId="2FD528E1" w14:textId="77777777" w:rsidTr="006E44A5">
        <w:tc>
          <w:tcPr>
            <w:tcW w:w="10350" w:type="dxa"/>
            <w:gridSpan w:val="2"/>
            <w:tcBorders>
              <w:top w:val="nil"/>
              <w:left w:val="nil"/>
              <w:bottom w:val="nil"/>
              <w:right w:val="nil"/>
            </w:tcBorders>
            <w:shd w:val="clear" w:color="auto" w:fill="auto"/>
          </w:tcPr>
          <w:p w14:paraId="7BE9F50B" w14:textId="7CF1DEBE" w:rsidR="0030635E" w:rsidRPr="006E44A5" w:rsidRDefault="0030635E" w:rsidP="00CB2F4C">
            <w:pPr>
              <w:rPr>
                <w:rFonts w:cs="Tahoma"/>
                <w:b/>
                <w:sz w:val="28"/>
                <w:szCs w:val="28"/>
              </w:rPr>
            </w:pPr>
            <w:r w:rsidRPr="006E44A5">
              <w:rPr>
                <w:rFonts w:cs="Tahoma"/>
                <w:b/>
                <w:sz w:val="28"/>
                <w:szCs w:val="28"/>
              </w:rPr>
              <w:t>Other Materials and Resources</w:t>
            </w:r>
            <w:r w:rsidR="00185AD9" w:rsidRPr="006E44A5">
              <w:rPr>
                <w:rFonts w:cs="Tahoma"/>
                <w:b/>
                <w:sz w:val="28"/>
                <w:szCs w:val="28"/>
              </w:rPr>
              <w:t xml:space="preserve"> </w:t>
            </w:r>
          </w:p>
          <w:p w14:paraId="7C42DCEF" w14:textId="2A9CD582" w:rsidR="002E3B13" w:rsidRPr="007373EA" w:rsidRDefault="002E3B13" w:rsidP="006262E1">
            <w:pPr>
              <w:pStyle w:val="ListParagraph"/>
              <w:numPr>
                <w:ilvl w:val="0"/>
                <w:numId w:val="18"/>
              </w:numPr>
              <w:rPr>
                <w:rFonts w:cs="Tahoma"/>
                <w:sz w:val="24"/>
                <w:szCs w:val="22"/>
              </w:rPr>
            </w:pPr>
            <w:r w:rsidRPr="007373EA">
              <w:rPr>
                <w:rFonts w:cs="Tahoma"/>
                <w:sz w:val="24"/>
                <w:szCs w:val="22"/>
              </w:rPr>
              <w:t>Project Rubric (attached)</w:t>
            </w:r>
            <w:r w:rsidR="009D571C" w:rsidRPr="007373EA">
              <w:rPr>
                <w:rFonts w:cs="Tahoma"/>
                <w:sz w:val="24"/>
                <w:szCs w:val="22"/>
              </w:rPr>
              <w:t xml:space="preserve"> </w:t>
            </w:r>
          </w:p>
          <w:p w14:paraId="710EE35E" w14:textId="77777777" w:rsidR="009D571C" w:rsidRPr="006E44A5" w:rsidRDefault="009D571C" w:rsidP="009D571C">
            <w:pPr>
              <w:rPr>
                <w:rFonts w:cs="Tahoma"/>
                <w:szCs w:val="22"/>
              </w:rPr>
            </w:pPr>
          </w:p>
          <w:p w14:paraId="4085608D" w14:textId="77777777" w:rsidR="009D571C" w:rsidRPr="006E44A5" w:rsidRDefault="001932E0" w:rsidP="009D571C">
            <w:pPr>
              <w:rPr>
                <w:rFonts w:cs="Tahoma"/>
                <w:b/>
                <w:bCs/>
                <w:sz w:val="28"/>
                <w:szCs w:val="28"/>
              </w:rPr>
            </w:pPr>
            <w:r w:rsidRPr="006E44A5">
              <w:rPr>
                <w:rFonts w:cs="Tahoma"/>
                <w:b/>
                <w:bCs/>
                <w:sz w:val="28"/>
                <w:szCs w:val="28"/>
              </w:rPr>
              <w:t>Additional Activities</w:t>
            </w:r>
          </w:p>
          <w:p w14:paraId="57C67CE4" w14:textId="647C01EE" w:rsidR="001932E0" w:rsidRPr="007373EA" w:rsidRDefault="001932E0" w:rsidP="006262E1">
            <w:pPr>
              <w:pStyle w:val="ListParagraph"/>
              <w:numPr>
                <w:ilvl w:val="0"/>
                <w:numId w:val="18"/>
              </w:numPr>
              <w:rPr>
                <w:rFonts w:cs="Tahoma"/>
                <w:sz w:val="24"/>
                <w:szCs w:val="22"/>
              </w:rPr>
            </w:pPr>
            <w:r w:rsidRPr="007373EA">
              <w:rPr>
                <w:rFonts w:cs="Tahoma"/>
                <w:sz w:val="24"/>
                <w:szCs w:val="22"/>
              </w:rPr>
              <w:t xml:space="preserve">Visit the local Food Bank for the </w:t>
            </w:r>
            <w:r w:rsidRPr="007373EA">
              <w:rPr>
                <w:rFonts w:cs="Tahoma"/>
                <w:i/>
                <w:sz w:val="24"/>
                <w:szCs w:val="22"/>
              </w:rPr>
              <w:t xml:space="preserve">Making Ends Meet </w:t>
            </w:r>
            <w:r w:rsidRPr="007373EA">
              <w:rPr>
                <w:rFonts w:cs="Tahoma"/>
                <w:sz w:val="24"/>
                <w:szCs w:val="22"/>
              </w:rPr>
              <w:t>presentation.</w:t>
            </w:r>
          </w:p>
          <w:p w14:paraId="3AF8839C" w14:textId="6AB02586" w:rsidR="001C532A" w:rsidRPr="007373EA" w:rsidRDefault="006262E1" w:rsidP="009D571C">
            <w:pPr>
              <w:pStyle w:val="ListParagraph"/>
              <w:numPr>
                <w:ilvl w:val="0"/>
                <w:numId w:val="18"/>
              </w:numPr>
              <w:rPr>
                <w:rFonts w:cs="Tahoma"/>
                <w:sz w:val="24"/>
                <w:szCs w:val="22"/>
              </w:rPr>
            </w:pPr>
            <w:r w:rsidRPr="007373EA">
              <w:rPr>
                <w:rFonts w:cs="Tahoma"/>
                <w:sz w:val="24"/>
                <w:szCs w:val="22"/>
              </w:rPr>
              <w:t xml:space="preserve">View </w:t>
            </w:r>
            <w:r w:rsidRPr="007373EA">
              <w:rPr>
                <w:rFonts w:cs="Tahoma"/>
                <w:i/>
                <w:sz w:val="24"/>
                <w:szCs w:val="22"/>
              </w:rPr>
              <w:t>Food INC</w:t>
            </w:r>
            <w:r w:rsidRPr="007373EA">
              <w:rPr>
                <w:rFonts w:cs="Tahoma"/>
                <w:sz w:val="24"/>
                <w:szCs w:val="22"/>
              </w:rPr>
              <w:t xml:space="preserve"> [Video]</w:t>
            </w:r>
          </w:p>
          <w:p w14:paraId="5B824670" w14:textId="159F47FA" w:rsidR="0030635E" w:rsidRPr="006E44A5" w:rsidRDefault="0030635E" w:rsidP="00CB2F4C">
            <w:pPr>
              <w:rPr>
                <w:rFonts w:cs="Tahoma"/>
              </w:rPr>
            </w:pPr>
          </w:p>
        </w:tc>
      </w:tr>
    </w:tbl>
    <w:p w14:paraId="40780D2F" w14:textId="06246326" w:rsidR="001C532A" w:rsidRPr="006E44A5" w:rsidRDefault="001C532A" w:rsidP="002956A3">
      <w:pPr>
        <w:pStyle w:val="FootnoteText"/>
        <w:rPr>
          <w:rFonts w:cs="Tahoma"/>
        </w:rPr>
      </w:pPr>
    </w:p>
    <w:p w14:paraId="3CFC6BB7" w14:textId="0BABAE63" w:rsidR="00F8408F" w:rsidRPr="006E44A5" w:rsidRDefault="00F8408F" w:rsidP="002956A3">
      <w:pPr>
        <w:pStyle w:val="FootnoteText"/>
        <w:rPr>
          <w:rFonts w:cs="Tahoma"/>
        </w:rPr>
      </w:pPr>
    </w:p>
    <w:p w14:paraId="544DBD91" w14:textId="07904808" w:rsidR="00F8408F" w:rsidRPr="006E44A5" w:rsidRDefault="00F8408F">
      <w:pPr>
        <w:rPr>
          <w:rFonts w:cs="Tahoma"/>
          <w:sz w:val="20"/>
          <w:szCs w:val="20"/>
        </w:rPr>
      </w:pPr>
      <w:r w:rsidRPr="006E44A5">
        <w:rPr>
          <w:rFonts w:cs="Tahoma"/>
        </w:rPr>
        <w:br w:type="page"/>
      </w:r>
    </w:p>
    <w:p w14:paraId="45281128" w14:textId="50E044F0" w:rsidR="00F8408F" w:rsidRPr="006E44A5" w:rsidRDefault="006E44A5" w:rsidP="007373EA">
      <w:pPr>
        <w:pStyle w:val="FootnoteText"/>
        <w:jc w:val="center"/>
        <w:rPr>
          <w:rFonts w:cs="Tahoma"/>
        </w:rPr>
      </w:pPr>
      <w:r w:rsidRPr="006E44A5">
        <w:rPr>
          <w:rFonts w:cs="Tahoma"/>
          <w:b/>
          <w:sz w:val="28"/>
          <w:szCs w:val="28"/>
        </w:rPr>
        <w:lastRenderedPageBreak/>
        <w:t xml:space="preserve">Suggested </w:t>
      </w:r>
      <w:r>
        <w:rPr>
          <w:rFonts w:cs="Tahoma"/>
          <w:b/>
          <w:sz w:val="28"/>
          <w:szCs w:val="28"/>
        </w:rPr>
        <w:t>Instructional Sequence</w:t>
      </w:r>
    </w:p>
    <w:p w14:paraId="22C1C979" w14:textId="482F1ADF" w:rsidR="00F8408F" w:rsidRPr="006E44A5" w:rsidRDefault="00F8408F" w:rsidP="002956A3">
      <w:pPr>
        <w:pStyle w:val="FootnoteText"/>
        <w:rPr>
          <w:rFonts w:cs="Tahoma"/>
          <w:sz w:val="12"/>
        </w:rPr>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694"/>
        <w:gridCol w:w="4493"/>
        <w:gridCol w:w="4867"/>
      </w:tblGrid>
      <w:tr w:rsidR="00F8408F" w:rsidRPr="006E44A5" w14:paraId="7993C254" w14:textId="77777777" w:rsidTr="00505A63">
        <w:trPr>
          <w:tblHeader/>
        </w:trPr>
        <w:tc>
          <w:tcPr>
            <w:tcW w:w="542" w:type="dxa"/>
          </w:tcPr>
          <w:p w14:paraId="68C56F6C" w14:textId="7B28A365" w:rsidR="00F8408F" w:rsidRPr="006E44A5" w:rsidRDefault="00F8408F" w:rsidP="002956A3">
            <w:pPr>
              <w:pStyle w:val="FootnoteText"/>
              <w:rPr>
                <w:rFonts w:cs="Tahoma"/>
                <w:b/>
                <w:sz w:val="32"/>
              </w:rPr>
            </w:pPr>
            <w:r w:rsidRPr="006E44A5">
              <w:rPr>
                <w:rFonts w:cs="Tahoma"/>
                <w:b/>
                <w:sz w:val="24"/>
              </w:rPr>
              <w:t>Day</w:t>
            </w:r>
          </w:p>
        </w:tc>
        <w:tc>
          <w:tcPr>
            <w:tcW w:w="4493" w:type="dxa"/>
          </w:tcPr>
          <w:p w14:paraId="79506EBA" w14:textId="33CB9A83" w:rsidR="00F8408F" w:rsidRPr="006E44A5" w:rsidRDefault="00F8408F" w:rsidP="007373EA">
            <w:pPr>
              <w:pStyle w:val="FootnoteText"/>
              <w:rPr>
                <w:rFonts w:cs="Tahoma"/>
                <w:b/>
                <w:sz w:val="24"/>
              </w:rPr>
            </w:pPr>
            <w:r w:rsidRPr="006E44A5">
              <w:rPr>
                <w:rFonts w:cs="Tahoma"/>
                <w:b/>
                <w:sz w:val="24"/>
              </w:rPr>
              <w:t xml:space="preserve">Vocabulary </w:t>
            </w:r>
            <w:r w:rsidR="007373EA">
              <w:rPr>
                <w:rFonts w:cs="Tahoma"/>
                <w:b/>
                <w:sz w:val="24"/>
              </w:rPr>
              <w:t>(&amp;</w:t>
            </w:r>
            <w:r w:rsidRPr="006E44A5">
              <w:rPr>
                <w:rFonts w:cs="Tahoma"/>
                <w:b/>
                <w:sz w:val="24"/>
              </w:rPr>
              <w:t xml:space="preserve"> Close Reading</w:t>
            </w:r>
            <w:r w:rsidR="007373EA">
              <w:rPr>
                <w:rFonts w:cs="Tahoma"/>
                <w:b/>
                <w:sz w:val="24"/>
              </w:rPr>
              <w:t>)</w:t>
            </w:r>
          </w:p>
        </w:tc>
        <w:tc>
          <w:tcPr>
            <w:tcW w:w="4867" w:type="dxa"/>
          </w:tcPr>
          <w:p w14:paraId="1DB4D660" w14:textId="0C5DF926" w:rsidR="00F8408F" w:rsidRPr="006E44A5" w:rsidRDefault="00F8408F" w:rsidP="002956A3">
            <w:pPr>
              <w:pStyle w:val="FootnoteText"/>
              <w:rPr>
                <w:rFonts w:cs="Tahoma"/>
                <w:b/>
                <w:sz w:val="24"/>
              </w:rPr>
            </w:pPr>
            <w:r w:rsidRPr="006E44A5">
              <w:rPr>
                <w:rFonts w:cs="Tahoma"/>
                <w:b/>
                <w:sz w:val="24"/>
              </w:rPr>
              <w:t>Project Work</w:t>
            </w:r>
          </w:p>
        </w:tc>
      </w:tr>
      <w:tr w:rsidR="00F8408F" w:rsidRPr="006E44A5" w14:paraId="079C4865" w14:textId="77777777" w:rsidTr="00505A63">
        <w:tc>
          <w:tcPr>
            <w:tcW w:w="542" w:type="dxa"/>
          </w:tcPr>
          <w:p w14:paraId="349303FB" w14:textId="7D54C3FC" w:rsidR="00F8408F" w:rsidRPr="006E44A5" w:rsidRDefault="00F8408F" w:rsidP="002956A3">
            <w:pPr>
              <w:pStyle w:val="FootnoteText"/>
              <w:rPr>
                <w:rFonts w:cs="Tahoma"/>
                <w:b/>
                <w:sz w:val="32"/>
              </w:rPr>
            </w:pPr>
            <w:r w:rsidRPr="006E44A5">
              <w:rPr>
                <w:rFonts w:cs="Tahoma"/>
                <w:b/>
                <w:sz w:val="32"/>
              </w:rPr>
              <w:t>1</w:t>
            </w:r>
          </w:p>
        </w:tc>
        <w:tc>
          <w:tcPr>
            <w:tcW w:w="4493" w:type="dxa"/>
          </w:tcPr>
          <w:p w14:paraId="7440BFCE" w14:textId="4FE0C6B5" w:rsidR="00F8408F" w:rsidRPr="006E44A5" w:rsidRDefault="00F8408F" w:rsidP="00F8408F">
            <w:pPr>
              <w:pStyle w:val="FootnoteText"/>
              <w:rPr>
                <w:rFonts w:cs="Tahoma"/>
                <w:sz w:val="22"/>
              </w:rPr>
            </w:pPr>
            <w:r w:rsidRPr="006E44A5">
              <w:rPr>
                <w:rFonts w:cs="Tahoma"/>
                <w:sz w:val="22"/>
              </w:rPr>
              <w:t>Read in</w:t>
            </w:r>
            <w:r w:rsidR="00505A63" w:rsidRPr="006E44A5">
              <w:rPr>
                <w:rFonts w:cs="Tahoma"/>
                <w:sz w:val="22"/>
              </w:rPr>
              <w:t xml:space="preserve">troduction to </w:t>
            </w:r>
            <w:r w:rsidR="00505A63" w:rsidRPr="00232BA4">
              <w:rPr>
                <w:rFonts w:cs="Tahoma"/>
                <w:i/>
                <w:sz w:val="22"/>
              </w:rPr>
              <w:t>Omnivore</w:t>
            </w:r>
            <w:r w:rsidR="00232BA4">
              <w:rPr>
                <w:rFonts w:cs="Tahoma"/>
                <w:i/>
                <w:sz w:val="22"/>
              </w:rPr>
              <w:t>’</w:t>
            </w:r>
            <w:r w:rsidR="00505A63" w:rsidRPr="00232BA4">
              <w:rPr>
                <w:rFonts w:cs="Tahoma"/>
                <w:i/>
                <w:sz w:val="22"/>
              </w:rPr>
              <w:t>s Dilemma</w:t>
            </w:r>
            <w:r w:rsidR="00505A63" w:rsidRPr="006E44A5">
              <w:rPr>
                <w:rFonts w:cs="Tahoma"/>
                <w:sz w:val="22"/>
              </w:rPr>
              <w:t>.</w:t>
            </w:r>
            <w:r w:rsidRPr="006E44A5">
              <w:rPr>
                <w:rFonts w:cs="Tahoma"/>
                <w:sz w:val="22"/>
              </w:rPr>
              <w:t xml:space="preserve"> </w:t>
            </w:r>
          </w:p>
          <w:p w14:paraId="730B2E1B" w14:textId="56F4FA59" w:rsidR="00F8408F" w:rsidRPr="006E44A5" w:rsidRDefault="00F8408F" w:rsidP="00F8408F">
            <w:pPr>
              <w:pStyle w:val="FootnoteText"/>
              <w:rPr>
                <w:rFonts w:cs="Tahoma"/>
                <w:sz w:val="22"/>
              </w:rPr>
            </w:pPr>
            <w:r w:rsidRPr="006E44A5">
              <w:rPr>
                <w:rFonts w:cs="Tahoma"/>
                <w:sz w:val="22"/>
              </w:rPr>
              <w:t xml:space="preserve">Use text to answer: What is the omnivore’s dilemma? </w:t>
            </w:r>
          </w:p>
          <w:p w14:paraId="0F350FA9" w14:textId="77777777" w:rsidR="00505A63" w:rsidRPr="006E44A5" w:rsidRDefault="00505A63" w:rsidP="00F8408F">
            <w:pPr>
              <w:pStyle w:val="FootnoteText"/>
              <w:rPr>
                <w:rFonts w:cs="Tahoma"/>
                <w:sz w:val="22"/>
              </w:rPr>
            </w:pPr>
          </w:p>
          <w:p w14:paraId="070C8A94" w14:textId="7898DA62" w:rsidR="00F8408F" w:rsidRPr="006E44A5" w:rsidRDefault="00F8408F" w:rsidP="00F8408F">
            <w:pPr>
              <w:pStyle w:val="FootnoteText"/>
              <w:rPr>
                <w:rFonts w:cs="Tahoma"/>
                <w:sz w:val="22"/>
              </w:rPr>
            </w:pPr>
            <w:r w:rsidRPr="006E44A5">
              <w:rPr>
                <w:rFonts w:cs="Tahoma"/>
                <w:sz w:val="22"/>
              </w:rPr>
              <w:t>Close reading: Model close reading and using post-it notes to tab information that answers the question.</w:t>
            </w:r>
          </w:p>
        </w:tc>
        <w:tc>
          <w:tcPr>
            <w:tcW w:w="4867" w:type="dxa"/>
          </w:tcPr>
          <w:p w14:paraId="11536786" w14:textId="77777777" w:rsidR="00505A63" w:rsidRPr="006E44A5" w:rsidRDefault="00F8408F" w:rsidP="00F8408F">
            <w:pPr>
              <w:pStyle w:val="FootnoteText"/>
              <w:rPr>
                <w:rFonts w:cs="Tahoma"/>
                <w:b/>
                <w:sz w:val="22"/>
              </w:rPr>
            </w:pPr>
            <w:r w:rsidRPr="006E44A5">
              <w:rPr>
                <w:rFonts w:cs="Tahoma"/>
                <w:b/>
                <w:sz w:val="22"/>
              </w:rPr>
              <w:t xml:space="preserve">Self-assessment: </w:t>
            </w:r>
          </w:p>
          <w:p w14:paraId="072D13CE" w14:textId="30E6623C" w:rsidR="00F8408F" w:rsidRPr="006E44A5" w:rsidRDefault="00F8408F" w:rsidP="00F8408F">
            <w:pPr>
              <w:pStyle w:val="FootnoteText"/>
              <w:rPr>
                <w:rFonts w:cs="Tahoma"/>
                <w:sz w:val="22"/>
              </w:rPr>
            </w:pPr>
            <w:r w:rsidRPr="006E44A5">
              <w:rPr>
                <w:rFonts w:cs="Tahoma"/>
                <w:sz w:val="22"/>
              </w:rPr>
              <w:t>“What’s most important to me about this topic?”</w:t>
            </w:r>
          </w:p>
        </w:tc>
      </w:tr>
      <w:tr w:rsidR="00F8408F" w:rsidRPr="006E44A5" w14:paraId="2E29DB80" w14:textId="77777777" w:rsidTr="00505A63">
        <w:tc>
          <w:tcPr>
            <w:tcW w:w="542" w:type="dxa"/>
          </w:tcPr>
          <w:p w14:paraId="1191F8A0" w14:textId="72B3F0C4" w:rsidR="00F8408F" w:rsidRPr="006E44A5" w:rsidRDefault="00F8408F" w:rsidP="002956A3">
            <w:pPr>
              <w:pStyle w:val="FootnoteText"/>
              <w:rPr>
                <w:rFonts w:cs="Tahoma"/>
                <w:b/>
                <w:sz w:val="32"/>
              </w:rPr>
            </w:pPr>
            <w:r w:rsidRPr="006E44A5">
              <w:rPr>
                <w:rFonts w:cs="Tahoma"/>
                <w:b/>
                <w:sz w:val="32"/>
              </w:rPr>
              <w:t>2</w:t>
            </w:r>
          </w:p>
        </w:tc>
        <w:tc>
          <w:tcPr>
            <w:tcW w:w="4493" w:type="dxa"/>
          </w:tcPr>
          <w:p w14:paraId="310DB212" w14:textId="77777777" w:rsidR="007373EA" w:rsidRDefault="00F8408F" w:rsidP="002956A3">
            <w:pPr>
              <w:pStyle w:val="FootnoteText"/>
              <w:rPr>
                <w:rFonts w:cs="Tahoma"/>
                <w:sz w:val="22"/>
              </w:rPr>
            </w:pPr>
            <w:r w:rsidRPr="006E44A5">
              <w:rPr>
                <w:rFonts w:cs="Tahoma"/>
                <w:sz w:val="22"/>
              </w:rPr>
              <w:t xml:space="preserve">Vocabulary introduction: </w:t>
            </w:r>
          </w:p>
          <w:p w14:paraId="27FBD2DD" w14:textId="3B651CC6" w:rsidR="00F8408F" w:rsidRPr="006E44A5" w:rsidRDefault="00F8408F" w:rsidP="002956A3">
            <w:pPr>
              <w:pStyle w:val="FootnoteText"/>
              <w:rPr>
                <w:rFonts w:cs="Tahoma"/>
                <w:sz w:val="22"/>
              </w:rPr>
            </w:pPr>
            <w:r w:rsidRPr="006E44A5">
              <w:rPr>
                <w:rFonts w:cs="Tahoma"/>
                <w:sz w:val="22"/>
              </w:rPr>
              <w:t>Self-assessment</w:t>
            </w:r>
          </w:p>
        </w:tc>
        <w:tc>
          <w:tcPr>
            <w:tcW w:w="4867" w:type="dxa"/>
          </w:tcPr>
          <w:p w14:paraId="02D53FBB" w14:textId="0CEEFD29" w:rsidR="00F8408F" w:rsidRPr="006E44A5" w:rsidRDefault="00F8408F" w:rsidP="00F8408F">
            <w:pPr>
              <w:pStyle w:val="FootnoteText"/>
              <w:rPr>
                <w:rFonts w:cs="Tahoma"/>
                <w:sz w:val="22"/>
              </w:rPr>
            </w:pPr>
            <w:r w:rsidRPr="006E44A5">
              <w:rPr>
                <w:rFonts w:cs="Tahoma"/>
                <w:b/>
                <w:sz w:val="22"/>
              </w:rPr>
              <w:t>Introducing final project:</w:t>
            </w:r>
            <w:r w:rsidRPr="006E44A5">
              <w:rPr>
                <w:rFonts w:cs="Tahoma"/>
                <w:sz w:val="22"/>
              </w:rPr>
              <w:t xml:space="preserve"> Students assess a variety of brochures; group brainstorm: what worked, what features do we want to make sure we include in our brochures?</w:t>
            </w:r>
          </w:p>
        </w:tc>
      </w:tr>
      <w:tr w:rsidR="00F8408F" w:rsidRPr="006E44A5" w14:paraId="25C322C6" w14:textId="77777777" w:rsidTr="00505A63">
        <w:tc>
          <w:tcPr>
            <w:tcW w:w="542" w:type="dxa"/>
          </w:tcPr>
          <w:p w14:paraId="16D696BE" w14:textId="5EB3D7C3" w:rsidR="00F8408F" w:rsidRPr="006E44A5" w:rsidRDefault="00F8408F" w:rsidP="002956A3">
            <w:pPr>
              <w:pStyle w:val="FootnoteText"/>
              <w:rPr>
                <w:rFonts w:cs="Tahoma"/>
                <w:b/>
                <w:sz w:val="32"/>
              </w:rPr>
            </w:pPr>
            <w:r w:rsidRPr="006E44A5">
              <w:rPr>
                <w:rFonts w:cs="Tahoma"/>
                <w:b/>
                <w:sz w:val="32"/>
              </w:rPr>
              <w:t>3</w:t>
            </w:r>
          </w:p>
        </w:tc>
        <w:tc>
          <w:tcPr>
            <w:tcW w:w="4493" w:type="dxa"/>
          </w:tcPr>
          <w:p w14:paraId="288072CC" w14:textId="77777777" w:rsidR="00505A63" w:rsidRPr="006E44A5" w:rsidRDefault="00F8408F" w:rsidP="00F8408F">
            <w:pPr>
              <w:pStyle w:val="FootnoteText"/>
              <w:rPr>
                <w:rFonts w:cs="Tahoma"/>
                <w:sz w:val="22"/>
              </w:rPr>
            </w:pPr>
            <w:r w:rsidRPr="006E44A5">
              <w:rPr>
                <w:rFonts w:cs="Tahoma"/>
                <w:sz w:val="22"/>
              </w:rPr>
              <w:t xml:space="preserve">Vocabulary practice:  </w:t>
            </w:r>
          </w:p>
          <w:p w14:paraId="4161B750" w14:textId="0252407B" w:rsidR="00F8408F" w:rsidRPr="006E44A5" w:rsidRDefault="00F8408F" w:rsidP="00F8408F">
            <w:pPr>
              <w:pStyle w:val="FootnoteText"/>
              <w:rPr>
                <w:rFonts w:cs="Tahoma"/>
                <w:sz w:val="22"/>
              </w:rPr>
            </w:pPr>
            <w:r w:rsidRPr="006E44A5">
              <w:rPr>
                <w:rFonts w:cs="Tahoma"/>
                <w:sz w:val="22"/>
              </w:rPr>
              <w:t xml:space="preserve">matching game, cross word, and making flashcards.   </w:t>
            </w:r>
          </w:p>
        </w:tc>
        <w:tc>
          <w:tcPr>
            <w:tcW w:w="4867" w:type="dxa"/>
          </w:tcPr>
          <w:p w14:paraId="5CC24C0E" w14:textId="53CE0E80" w:rsidR="00F8408F" w:rsidRPr="006E44A5" w:rsidRDefault="00F8408F" w:rsidP="003F0B4C">
            <w:pPr>
              <w:pStyle w:val="FootnoteText"/>
              <w:rPr>
                <w:rFonts w:cs="Tahoma"/>
                <w:b/>
                <w:sz w:val="22"/>
              </w:rPr>
            </w:pPr>
            <w:r w:rsidRPr="006E44A5">
              <w:rPr>
                <w:rFonts w:cs="Tahoma"/>
                <w:b/>
                <w:sz w:val="22"/>
              </w:rPr>
              <w:t xml:space="preserve">Draft, edit, </w:t>
            </w:r>
            <w:r w:rsidR="003F0B4C" w:rsidRPr="006E44A5">
              <w:rPr>
                <w:rFonts w:cs="Tahoma"/>
                <w:b/>
                <w:sz w:val="22"/>
              </w:rPr>
              <w:t>and sign group work contracts.</w:t>
            </w:r>
            <w:r w:rsidR="003F0B4C" w:rsidRPr="006E44A5">
              <w:rPr>
                <w:rFonts w:cs="Tahoma"/>
                <w:b/>
                <w:sz w:val="22"/>
              </w:rPr>
              <w:tab/>
            </w:r>
          </w:p>
        </w:tc>
      </w:tr>
      <w:tr w:rsidR="00F8408F" w:rsidRPr="006E44A5" w14:paraId="00E07E5B" w14:textId="77777777" w:rsidTr="00505A63">
        <w:tc>
          <w:tcPr>
            <w:tcW w:w="542" w:type="dxa"/>
          </w:tcPr>
          <w:p w14:paraId="4A19DD4C" w14:textId="12A37961" w:rsidR="00F8408F" w:rsidRPr="006E44A5" w:rsidRDefault="00F8408F" w:rsidP="002956A3">
            <w:pPr>
              <w:pStyle w:val="FootnoteText"/>
              <w:rPr>
                <w:rFonts w:cs="Tahoma"/>
                <w:b/>
                <w:sz w:val="32"/>
              </w:rPr>
            </w:pPr>
            <w:r w:rsidRPr="006E44A5">
              <w:rPr>
                <w:rFonts w:cs="Tahoma"/>
                <w:b/>
                <w:sz w:val="32"/>
              </w:rPr>
              <w:t>4</w:t>
            </w:r>
          </w:p>
        </w:tc>
        <w:tc>
          <w:tcPr>
            <w:tcW w:w="4493" w:type="dxa"/>
          </w:tcPr>
          <w:p w14:paraId="5D4B7E81" w14:textId="6D58809F" w:rsidR="00F8408F" w:rsidRPr="006E44A5" w:rsidRDefault="00F8408F" w:rsidP="002956A3">
            <w:pPr>
              <w:pStyle w:val="FootnoteText"/>
              <w:rPr>
                <w:rFonts w:cs="Tahoma"/>
                <w:sz w:val="22"/>
              </w:rPr>
            </w:pPr>
            <w:r w:rsidRPr="006E44A5">
              <w:rPr>
                <w:rFonts w:cs="Tahoma"/>
                <w:sz w:val="22"/>
              </w:rPr>
              <w:t>Vocabulary quick review (brief)</w:t>
            </w:r>
          </w:p>
        </w:tc>
        <w:tc>
          <w:tcPr>
            <w:tcW w:w="4867" w:type="dxa"/>
          </w:tcPr>
          <w:p w14:paraId="34410929" w14:textId="571EEEF0" w:rsidR="00F8408F" w:rsidRPr="006E44A5" w:rsidRDefault="003F0B4C" w:rsidP="002956A3">
            <w:pPr>
              <w:pStyle w:val="FootnoteText"/>
              <w:rPr>
                <w:rFonts w:cs="Tahoma"/>
                <w:sz w:val="22"/>
              </w:rPr>
            </w:pPr>
            <w:r w:rsidRPr="006E44A5">
              <w:rPr>
                <w:rFonts w:cs="Tahoma"/>
                <w:b/>
                <w:sz w:val="22"/>
              </w:rPr>
              <w:t>Mapping reasons and evidence to main points</w:t>
            </w:r>
            <w:r w:rsidR="00505A63" w:rsidRPr="006E44A5">
              <w:rPr>
                <w:rFonts w:cs="Tahoma"/>
                <w:b/>
                <w:sz w:val="22"/>
              </w:rPr>
              <w:t>,</w:t>
            </w:r>
            <w:r w:rsidRPr="006E44A5">
              <w:rPr>
                <w:rFonts w:cs="Tahoma"/>
                <w:b/>
                <w:sz w:val="22"/>
              </w:rPr>
              <w:t xml:space="preserve"> 1:</w:t>
            </w:r>
            <w:r w:rsidRPr="006E44A5">
              <w:rPr>
                <w:rFonts w:cs="Tahoma"/>
                <w:sz w:val="22"/>
              </w:rPr>
              <w:t xml:space="preserve"> As a class, complete a graphic organizer for one chapter. Assign chapters to each group and have them read and start completing a graphic organizer on chart paper. </w:t>
            </w:r>
          </w:p>
        </w:tc>
      </w:tr>
      <w:tr w:rsidR="00F8408F" w:rsidRPr="006E44A5" w14:paraId="50947D73" w14:textId="77777777" w:rsidTr="00505A63">
        <w:tc>
          <w:tcPr>
            <w:tcW w:w="542" w:type="dxa"/>
          </w:tcPr>
          <w:p w14:paraId="3F5C2A79" w14:textId="44C82B71" w:rsidR="00F8408F" w:rsidRPr="006E44A5" w:rsidRDefault="00F8408F" w:rsidP="002956A3">
            <w:pPr>
              <w:pStyle w:val="FootnoteText"/>
              <w:rPr>
                <w:rFonts w:cs="Tahoma"/>
                <w:b/>
                <w:sz w:val="32"/>
              </w:rPr>
            </w:pPr>
            <w:r w:rsidRPr="006E44A5">
              <w:rPr>
                <w:rFonts w:cs="Tahoma"/>
                <w:b/>
                <w:sz w:val="32"/>
              </w:rPr>
              <w:t>5</w:t>
            </w:r>
          </w:p>
        </w:tc>
        <w:tc>
          <w:tcPr>
            <w:tcW w:w="4493" w:type="dxa"/>
          </w:tcPr>
          <w:p w14:paraId="4DD62D63" w14:textId="35CAFDEF" w:rsidR="00F8408F" w:rsidRPr="006E44A5" w:rsidRDefault="00F8408F" w:rsidP="002956A3">
            <w:pPr>
              <w:pStyle w:val="FootnoteText"/>
              <w:rPr>
                <w:rFonts w:cs="Tahoma"/>
                <w:sz w:val="22"/>
              </w:rPr>
            </w:pPr>
            <w:r w:rsidRPr="006E44A5">
              <w:rPr>
                <w:rFonts w:cs="Tahoma"/>
                <w:sz w:val="22"/>
              </w:rPr>
              <w:t>Vocabulary assessment</w:t>
            </w:r>
          </w:p>
        </w:tc>
        <w:tc>
          <w:tcPr>
            <w:tcW w:w="4867" w:type="dxa"/>
          </w:tcPr>
          <w:p w14:paraId="45D7A36B" w14:textId="3CEC3B18" w:rsidR="003F0B4C" w:rsidRPr="006E44A5" w:rsidRDefault="003F0B4C" w:rsidP="003F0B4C">
            <w:pPr>
              <w:pStyle w:val="FootnoteText"/>
              <w:rPr>
                <w:rFonts w:cs="Tahoma"/>
                <w:sz w:val="22"/>
              </w:rPr>
            </w:pPr>
            <w:r w:rsidRPr="006E44A5">
              <w:rPr>
                <w:rFonts w:cs="Tahoma"/>
                <w:b/>
                <w:sz w:val="22"/>
              </w:rPr>
              <w:t>Mapping reasons and evidence to main points</w:t>
            </w:r>
            <w:r w:rsidR="00505A63" w:rsidRPr="006E44A5">
              <w:rPr>
                <w:rFonts w:cs="Tahoma"/>
                <w:b/>
                <w:sz w:val="22"/>
              </w:rPr>
              <w:t>,</w:t>
            </w:r>
            <w:r w:rsidRPr="006E44A5">
              <w:rPr>
                <w:rFonts w:cs="Tahoma"/>
                <w:b/>
                <w:sz w:val="22"/>
              </w:rPr>
              <w:t xml:space="preserve"> 2:</w:t>
            </w:r>
            <w:r w:rsidRPr="006E44A5">
              <w:rPr>
                <w:rFonts w:cs="Tahoma"/>
                <w:sz w:val="22"/>
              </w:rPr>
              <w:t xml:space="preserve"> Groups finish graphic organizer and share with class.</w:t>
            </w:r>
          </w:p>
          <w:p w14:paraId="2C981492" w14:textId="7CA5240C" w:rsidR="00F8408F" w:rsidRPr="006E44A5" w:rsidRDefault="003F0B4C" w:rsidP="003F0B4C">
            <w:pPr>
              <w:pStyle w:val="FootnoteText"/>
              <w:rPr>
                <w:rFonts w:cs="Tahoma"/>
                <w:sz w:val="22"/>
              </w:rPr>
            </w:pPr>
            <w:r w:rsidRPr="006E44A5">
              <w:rPr>
                <w:rFonts w:cs="Tahoma"/>
                <w:sz w:val="22"/>
              </w:rPr>
              <w:t>Group evaluation</w:t>
            </w:r>
          </w:p>
        </w:tc>
      </w:tr>
      <w:tr w:rsidR="00F8408F" w:rsidRPr="006E44A5" w14:paraId="5ABD8561" w14:textId="77777777" w:rsidTr="00505A63">
        <w:tc>
          <w:tcPr>
            <w:tcW w:w="542" w:type="dxa"/>
          </w:tcPr>
          <w:p w14:paraId="6B9D8775" w14:textId="4C7C1ADC" w:rsidR="00F8408F" w:rsidRPr="006E44A5" w:rsidRDefault="00F8408F" w:rsidP="002956A3">
            <w:pPr>
              <w:pStyle w:val="FootnoteText"/>
              <w:rPr>
                <w:rFonts w:cs="Tahoma"/>
                <w:b/>
                <w:sz w:val="32"/>
              </w:rPr>
            </w:pPr>
            <w:r w:rsidRPr="006E44A5">
              <w:rPr>
                <w:rFonts w:cs="Tahoma"/>
                <w:b/>
                <w:sz w:val="32"/>
              </w:rPr>
              <w:t>6</w:t>
            </w:r>
          </w:p>
        </w:tc>
        <w:tc>
          <w:tcPr>
            <w:tcW w:w="4493" w:type="dxa"/>
          </w:tcPr>
          <w:p w14:paraId="41E4F60B" w14:textId="77777777" w:rsidR="007373EA" w:rsidRDefault="003F0B4C" w:rsidP="003F0B4C">
            <w:pPr>
              <w:pStyle w:val="FootnoteText"/>
              <w:rPr>
                <w:rFonts w:cs="Tahoma"/>
                <w:sz w:val="22"/>
              </w:rPr>
            </w:pPr>
            <w:r w:rsidRPr="006E44A5">
              <w:rPr>
                <w:rFonts w:cs="Tahoma"/>
                <w:sz w:val="22"/>
              </w:rPr>
              <w:t xml:space="preserve">Vocabulary reinforcement: </w:t>
            </w:r>
          </w:p>
          <w:p w14:paraId="646C2BC6" w14:textId="0294FD55" w:rsidR="00505A63" w:rsidRDefault="003F0B4C" w:rsidP="003F0B4C">
            <w:pPr>
              <w:pStyle w:val="FootnoteText"/>
              <w:rPr>
                <w:rFonts w:cs="Tahoma"/>
                <w:sz w:val="22"/>
              </w:rPr>
            </w:pPr>
            <w:r w:rsidRPr="006E44A5">
              <w:rPr>
                <w:rFonts w:cs="Tahoma"/>
                <w:sz w:val="22"/>
              </w:rPr>
              <w:t xml:space="preserve">Listen for words during guest </w:t>
            </w:r>
            <w:r w:rsidR="007373EA">
              <w:rPr>
                <w:rFonts w:cs="Tahoma"/>
                <w:sz w:val="22"/>
              </w:rPr>
              <w:t>lecture; use during group work.</w:t>
            </w:r>
          </w:p>
          <w:p w14:paraId="28C74DD1" w14:textId="77777777" w:rsidR="00232BA4" w:rsidRPr="006E44A5" w:rsidRDefault="00232BA4" w:rsidP="003F0B4C">
            <w:pPr>
              <w:pStyle w:val="FootnoteText"/>
              <w:rPr>
                <w:rFonts w:cs="Tahoma"/>
                <w:sz w:val="22"/>
              </w:rPr>
            </w:pPr>
          </w:p>
          <w:p w14:paraId="68BAC674" w14:textId="02353893" w:rsidR="007373EA" w:rsidRDefault="003F0B4C" w:rsidP="008016FD">
            <w:pPr>
              <w:pStyle w:val="FootnoteText"/>
              <w:rPr>
                <w:rFonts w:cs="Tahoma"/>
                <w:sz w:val="22"/>
              </w:rPr>
            </w:pPr>
            <w:r w:rsidRPr="006E44A5">
              <w:rPr>
                <w:rFonts w:cs="Tahoma"/>
                <w:sz w:val="22"/>
              </w:rPr>
              <w:t xml:space="preserve">Guest </w:t>
            </w:r>
            <w:r w:rsidR="00505A63" w:rsidRPr="006E44A5">
              <w:rPr>
                <w:rFonts w:cs="Tahoma"/>
                <w:sz w:val="22"/>
              </w:rPr>
              <w:t>L</w:t>
            </w:r>
            <w:r w:rsidR="007373EA">
              <w:rPr>
                <w:rFonts w:cs="Tahoma"/>
                <w:sz w:val="22"/>
              </w:rPr>
              <w:t>ecture and Science experiment:</w:t>
            </w:r>
            <w:r w:rsidR="00505A63" w:rsidRPr="006E44A5">
              <w:rPr>
                <w:rFonts w:cs="Tahoma"/>
                <w:sz w:val="22"/>
              </w:rPr>
              <w:t xml:space="preserve"> “</w:t>
            </w:r>
            <w:r w:rsidRPr="006E44A5">
              <w:rPr>
                <w:rFonts w:cs="Tahoma"/>
                <w:sz w:val="22"/>
              </w:rPr>
              <w:t>Organic vs. Non- Organic</w:t>
            </w:r>
            <w:r w:rsidR="008016FD" w:rsidRPr="006E44A5">
              <w:rPr>
                <w:rFonts w:cs="Tahoma"/>
                <w:sz w:val="22"/>
              </w:rPr>
              <w:t xml:space="preserve"> Horticulture research project”. </w:t>
            </w:r>
          </w:p>
          <w:p w14:paraId="4EC81A4C" w14:textId="77777777" w:rsidR="00232BA4" w:rsidRDefault="00232BA4" w:rsidP="008016FD">
            <w:pPr>
              <w:pStyle w:val="FootnoteText"/>
              <w:rPr>
                <w:rFonts w:cs="Tahoma"/>
                <w:sz w:val="22"/>
              </w:rPr>
            </w:pPr>
          </w:p>
          <w:p w14:paraId="156275D0" w14:textId="527835F5" w:rsidR="00F8408F" w:rsidRPr="006E44A5" w:rsidRDefault="003F0B4C" w:rsidP="008016FD">
            <w:pPr>
              <w:pStyle w:val="FootnoteText"/>
              <w:rPr>
                <w:rFonts w:cs="Tahoma"/>
                <w:sz w:val="22"/>
              </w:rPr>
            </w:pPr>
            <w:r w:rsidRPr="006E44A5">
              <w:rPr>
                <w:rFonts w:cs="Tahoma"/>
                <w:sz w:val="22"/>
              </w:rPr>
              <w:t>Fill in pro and con (organic and conventional) graphic organizer.</w:t>
            </w:r>
          </w:p>
        </w:tc>
        <w:tc>
          <w:tcPr>
            <w:tcW w:w="4867" w:type="dxa"/>
          </w:tcPr>
          <w:p w14:paraId="7D4E6C06" w14:textId="428B29A2" w:rsidR="00F8408F" w:rsidRPr="006E44A5" w:rsidRDefault="003F0B4C" w:rsidP="002956A3">
            <w:pPr>
              <w:pStyle w:val="FootnoteText"/>
              <w:rPr>
                <w:rFonts w:cs="Tahoma"/>
                <w:sz w:val="22"/>
              </w:rPr>
            </w:pPr>
            <w:r w:rsidRPr="006E44A5">
              <w:rPr>
                <w:rFonts w:cs="Tahoma"/>
                <w:b/>
                <w:sz w:val="22"/>
              </w:rPr>
              <w:t>Online research:</w:t>
            </w:r>
            <w:r w:rsidRPr="006E44A5">
              <w:rPr>
                <w:rFonts w:cs="Tahoma"/>
                <w:sz w:val="22"/>
              </w:rPr>
              <w:t xml:space="preserve"> Students find resources on teacher-identified websites</w:t>
            </w:r>
          </w:p>
        </w:tc>
      </w:tr>
      <w:tr w:rsidR="00F8408F" w:rsidRPr="006E44A5" w14:paraId="6A99BDBC" w14:textId="77777777" w:rsidTr="00505A63">
        <w:tc>
          <w:tcPr>
            <w:tcW w:w="542" w:type="dxa"/>
          </w:tcPr>
          <w:p w14:paraId="33B2CBFB" w14:textId="57089539" w:rsidR="00F8408F" w:rsidRPr="006E44A5" w:rsidRDefault="00F8408F" w:rsidP="002956A3">
            <w:pPr>
              <w:pStyle w:val="FootnoteText"/>
              <w:rPr>
                <w:rFonts w:cs="Tahoma"/>
                <w:b/>
                <w:sz w:val="32"/>
              </w:rPr>
            </w:pPr>
            <w:r w:rsidRPr="006E44A5">
              <w:rPr>
                <w:rFonts w:cs="Tahoma"/>
                <w:b/>
                <w:sz w:val="32"/>
              </w:rPr>
              <w:t>7</w:t>
            </w:r>
          </w:p>
        </w:tc>
        <w:tc>
          <w:tcPr>
            <w:tcW w:w="4493" w:type="dxa"/>
          </w:tcPr>
          <w:p w14:paraId="154D001E" w14:textId="77777777" w:rsidR="00505A63" w:rsidRPr="006E44A5" w:rsidRDefault="003F0B4C" w:rsidP="002956A3">
            <w:pPr>
              <w:pStyle w:val="FootnoteText"/>
              <w:rPr>
                <w:rFonts w:cs="Tahoma"/>
                <w:sz w:val="22"/>
              </w:rPr>
            </w:pPr>
            <w:r w:rsidRPr="006E44A5">
              <w:rPr>
                <w:rFonts w:cs="Tahoma"/>
                <w:sz w:val="22"/>
              </w:rPr>
              <w:t xml:space="preserve">Introduce new vocabulary set:  </w:t>
            </w:r>
          </w:p>
          <w:p w14:paraId="6D482BAE" w14:textId="58AA38AC" w:rsidR="00F8408F" w:rsidRPr="006E44A5" w:rsidRDefault="003F0B4C" w:rsidP="002956A3">
            <w:pPr>
              <w:pStyle w:val="FootnoteText"/>
              <w:rPr>
                <w:rFonts w:cs="Tahoma"/>
                <w:sz w:val="22"/>
              </w:rPr>
            </w:pPr>
            <w:r w:rsidRPr="006E44A5">
              <w:rPr>
                <w:rFonts w:cs="Tahoma"/>
                <w:sz w:val="22"/>
              </w:rPr>
              <w:t>Self-assessment</w:t>
            </w:r>
          </w:p>
        </w:tc>
        <w:tc>
          <w:tcPr>
            <w:tcW w:w="4867" w:type="dxa"/>
          </w:tcPr>
          <w:p w14:paraId="04C0A7B4" w14:textId="16AE2F5C" w:rsidR="00F8408F" w:rsidRPr="006E44A5" w:rsidRDefault="003F0B4C" w:rsidP="00505A63">
            <w:pPr>
              <w:pStyle w:val="FootnoteText"/>
              <w:rPr>
                <w:rFonts w:cs="Tahoma"/>
                <w:sz w:val="22"/>
              </w:rPr>
            </w:pPr>
            <w:r w:rsidRPr="006E44A5">
              <w:rPr>
                <w:rFonts w:cs="Tahoma"/>
                <w:b/>
                <w:sz w:val="22"/>
              </w:rPr>
              <w:t>Making a Notes Chart</w:t>
            </w:r>
            <w:r w:rsidR="00505A63" w:rsidRPr="006E44A5">
              <w:rPr>
                <w:rFonts w:cs="Tahoma"/>
                <w:b/>
                <w:sz w:val="22"/>
              </w:rPr>
              <w:t>,</w:t>
            </w:r>
            <w:r w:rsidRPr="006E44A5">
              <w:rPr>
                <w:rFonts w:cs="Tahoma"/>
                <w:b/>
                <w:sz w:val="22"/>
              </w:rPr>
              <w:t xml:space="preserve"> 1:</w:t>
            </w:r>
            <w:r w:rsidR="00505A63" w:rsidRPr="006E44A5">
              <w:rPr>
                <w:rFonts w:cs="Tahoma"/>
                <w:sz w:val="22"/>
              </w:rPr>
              <w:t xml:space="preserve"> </w:t>
            </w:r>
            <w:r w:rsidRPr="006E44A5">
              <w:rPr>
                <w:rFonts w:cs="Tahoma"/>
                <w:sz w:val="22"/>
              </w:rPr>
              <w:t>Teacher models how to make a notes chart (with a column for each source), and then students fill in one column while reading one of their sources.</w:t>
            </w:r>
          </w:p>
        </w:tc>
      </w:tr>
      <w:tr w:rsidR="00F8408F" w:rsidRPr="006E44A5" w14:paraId="2EFF748B" w14:textId="77777777" w:rsidTr="00505A63">
        <w:tc>
          <w:tcPr>
            <w:tcW w:w="542" w:type="dxa"/>
          </w:tcPr>
          <w:p w14:paraId="40CB2BEF" w14:textId="108CD049" w:rsidR="00F8408F" w:rsidRPr="006E44A5" w:rsidRDefault="00F8408F" w:rsidP="002956A3">
            <w:pPr>
              <w:pStyle w:val="FootnoteText"/>
              <w:rPr>
                <w:rFonts w:cs="Tahoma"/>
                <w:b/>
                <w:sz w:val="32"/>
              </w:rPr>
            </w:pPr>
            <w:r w:rsidRPr="006E44A5">
              <w:rPr>
                <w:rFonts w:cs="Tahoma"/>
                <w:b/>
                <w:sz w:val="32"/>
              </w:rPr>
              <w:t>8</w:t>
            </w:r>
          </w:p>
        </w:tc>
        <w:tc>
          <w:tcPr>
            <w:tcW w:w="4493" w:type="dxa"/>
          </w:tcPr>
          <w:p w14:paraId="7D76A623" w14:textId="77777777" w:rsidR="00505A63" w:rsidRPr="006E44A5" w:rsidRDefault="003F0B4C" w:rsidP="002956A3">
            <w:pPr>
              <w:pStyle w:val="FootnoteText"/>
              <w:rPr>
                <w:rFonts w:cs="Tahoma"/>
                <w:sz w:val="22"/>
              </w:rPr>
            </w:pPr>
            <w:r w:rsidRPr="006E44A5">
              <w:rPr>
                <w:rFonts w:cs="Tahoma"/>
                <w:sz w:val="22"/>
              </w:rPr>
              <w:t xml:space="preserve">Vocabulary practice: </w:t>
            </w:r>
          </w:p>
          <w:p w14:paraId="4D6135A8" w14:textId="36F5597B" w:rsidR="00F8408F" w:rsidRPr="006E44A5" w:rsidRDefault="003F0B4C" w:rsidP="002956A3">
            <w:pPr>
              <w:pStyle w:val="FootnoteText"/>
              <w:rPr>
                <w:rFonts w:cs="Tahoma"/>
                <w:sz w:val="22"/>
              </w:rPr>
            </w:pPr>
            <w:r w:rsidRPr="006E44A5">
              <w:rPr>
                <w:rFonts w:cs="Tahoma"/>
                <w:sz w:val="22"/>
              </w:rPr>
              <w:t>matching game, cross word and making flashcards.</w:t>
            </w:r>
          </w:p>
        </w:tc>
        <w:tc>
          <w:tcPr>
            <w:tcW w:w="4867" w:type="dxa"/>
          </w:tcPr>
          <w:p w14:paraId="255452F6" w14:textId="1EFF562D" w:rsidR="00F8408F" w:rsidRPr="006E44A5" w:rsidRDefault="003F0B4C" w:rsidP="00505A63">
            <w:pPr>
              <w:pStyle w:val="FootnoteText"/>
              <w:rPr>
                <w:rFonts w:cs="Tahoma"/>
                <w:sz w:val="22"/>
              </w:rPr>
            </w:pPr>
            <w:r w:rsidRPr="006E44A5">
              <w:rPr>
                <w:rFonts w:cs="Tahoma"/>
                <w:b/>
                <w:sz w:val="22"/>
              </w:rPr>
              <w:t>Making a Notes Chart</w:t>
            </w:r>
            <w:r w:rsidR="00505A63" w:rsidRPr="006E44A5">
              <w:rPr>
                <w:rFonts w:cs="Tahoma"/>
                <w:b/>
                <w:sz w:val="22"/>
              </w:rPr>
              <w:t>,</w:t>
            </w:r>
            <w:r w:rsidRPr="006E44A5">
              <w:rPr>
                <w:rFonts w:cs="Tahoma"/>
                <w:b/>
                <w:sz w:val="22"/>
              </w:rPr>
              <w:t xml:space="preserve"> 2:</w:t>
            </w:r>
            <w:r w:rsidR="00505A63" w:rsidRPr="006E44A5">
              <w:rPr>
                <w:rFonts w:cs="Tahoma"/>
                <w:sz w:val="22"/>
              </w:rPr>
              <w:t xml:space="preserve"> </w:t>
            </w:r>
            <w:r w:rsidRPr="006E44A5">
              <w:rPr>
                <w:rFonts w:cs="Tahoma"/>
                <w:sz w:val="22"/>
              </w:rPr>
              <w:t>Students complete 2 more columns independently, reading two more of their resources.</w:t>
            </w:r>
          </w:p>
        </w:tc>
      </w:tr>
      <w:tr w:rsidR="00F8408F" w:rsidRPr="006E44A5" w14:paraId="1376D269" w14:textId="77777777" w:rsidTr="00505A63">
        <w:tc>
          <w:tcPr>
            <w:tcW w:w="542" w:type="dxa"/>
          </w:tcPr>
          <w:p w14:paraId="41813006" w14:textId="7EF9A799" w:rsidR="00F8408F" w:rsidRPr="006E44A5" w:rsidRDefault="00F8408F" w:rsidP="002956A3">
            <w:pPr>
              <w:pStyle w:val="FootnoteText"/>
              <w:rPr>
                <w:rFonts w:cs="Tahoma"/>
                <w:b/>
                <w:sz w:val="32"/>
              </w:rPr>
            </w:pPr>
            <w:r w:rsidRPr="006E44A5">
              <w:rPr>
                <w:rFonts w:cs="Tahoma"/>
                <w:b/>
                <w:sz w:val="32"/>
              </w:rPr>
              <w:t>9</w:t>
            </w:r>
          </w:p>
        </w:tc>
        <w:tc>
          <w:tcPr>
            <w:tcW w:w="4493" w:type="dxa"/>
          </w:tcPr>
          <w:p w14:paraId="141C28C1" w14:textId="4B48F332" w:rsidR="00F8408F" w:rsidRPr="006E44A5" w:rsidRDefault="003F0B4C" w:rsidP="002956A3">
            <w:pPr>
              <w:pStyle w:val="FootnoteText"/>
              <w:rPr>
                <w:rFonts w:cs="Tahoma"/>
                <w:sz w:val="22"/>
              </w:rPr>
            </w:pPr>
            <w:r w:rsidRPr="006E44A5">
              <w:rPr>
                <w:rFonts w:cs="Tahoma"/>
                <w:sz w:val="22"/>
              </w:rPr>
              <w:t>Vocabulary practice</w:t>
            </w:r>
          </w:p>
        </w:tc>
        <w:tc>
          <w:tcPr>
            <w:tcW w:w="4867" w:type="dxa"/>
          </w:tcPr>
          <w:p w14:paraId="17542E09" w14:textId="46C718D0" w:rsidR="00F8408F" w:rsidRPr="006E44A5" w:rsidRDefault="003F0B4C" w:rsidP="003F0B4C">
            <w:pPr>
              <w:pStyle w:val="FootnoteText"/>
              <w:rPr>
                <w:rFonts w:cs="Tahoma"/>
                <w:sz w:val="22"/>
              </w:rPr>
            </w:pPr>
            <w:r w:rsidRPr="006E44A5">
              <w:rPr>
                <w:rFonts w:cs="Tahoma"/>
                <w:b/>
                <w:sz w:val="22"/>
              </w:rPr>
              <w:t>Synthesis and Outline:</w:t>
            </w:r>
            <w:r w:rsidRPr="006E44A5">
              <w:rPr>
                <w:rFonts w:cs="Tahoma"/>
                <w:sz w:val="22"/>
              </w:rPr>
              <w:t xml:space="preserve"> Students bring knowledge back to group to compile a summary of key points related to </w:t>
            </w:r>
            <w:r w:rsidRPr="006E44A5">
              <w:rPr>
                <w:rFonts w:cs="Tahoma"/>
                <w:sz w:val="22"/>
              </w:rPr>
              <w:lastRenderedPageBreak/>
              <w:t>topic/brochure.  Each group makes an outline or map of what they want to include in their brochure, keeping track of the sources of the information. They decide who will write which parts, making sure everyone has an equal part.</w:t>
            </w:r>
          </w:p>
        </w:tc>
      </w:tr>
      <w:tr w:rsidR="00F8408F" w:rsidRPr="006E44A5" w14:paraId="7A09DB94" w14:textId="77777777" w:rsidTr="00505A63">
        <w:tc>
          <w:tcPr>
            <w:tcW w:w="542" w:type="dxa"/>
          </w:tcPr>
          <w:p w14:paraId="609E421C" w14:textId="613E0F72" w:rsidR="00F8408F" w:rsidRPr="006E44A5" w:rsidRDefault="00F8408F" w:rsidP="002956A3">
            <w:pPr>
              <w:pStyle w:val="FootnoteText"/>
              <w:rPr>
                <w:rFonts w:cs="Tahoma"/>
                <w:b/>
                <w:sz w:val="32"/>
              </w:rPr>
            </w:pPr>
            <w:r w:rsidRPr="006E44A5">
              <w:rPr>
                <w:rFonts w:cs="Tahoma"/>
                <w:b/>
                <w:sz w:val="32"/>
              </w:rPr>
              <w:lastRenderedPageBreak/>
              <w:t>10</w:t>
            </w:r>
          </w:p>
        </w:tc>
        <w:tc>
          <w:tcPr>
            <w:tcW w:w="4493" w:type="dxa"/>
          </w:tcPr>
          <w:p w14:paraId="325B19A5" w14:textId="08A4EE13" w:rsidR="00F8408F" w:rsidRPr="006E44A5" w:rsidRDefault="003F0B4C" w:rsidP="002956A3">
            <w:pPr>
              <w:pStyle w:val="FootnoteText"/>
              <w:rPr>
                <w:rFonts w:cs="Tahoma"/>
                <w:sz w:val="22"/>
              </w:rPr>
            </w:pPr>
            <w:r w:rsidRPr="006E44A5">
              <w:rPr>
                <w:rFonts w:cs="Tahoma"/>
                <w:sz w:val="22"/>
              </w:rPr>
              <w:t>Vocabulary Assessment</w:t>
            </w:r>
          </w:p>
        </w:tc>
        <w:tc>
          <w:tcPr>
            <w:tcW w:w="4867" w:type="dxa"/>
          </w:tcPr>
          <w:p w14:paraId="6BF390E0" w14:textId="3B5E53F6" w:rsidR="00F8408F" w:rsidRPr="006E44A5" w:rsidRDefault="003F0B4C" w:rsidP="00505A63">
            <w:pPr>
              <w:pStyle w:val="FootnoteText"/>
              <w:rPr>
                <w:rFonts w:cs="Tahoma"/>
                <w:sz w:val="22"/>
              </w:rPr>
            </w:pPr>
            <w:r w:rsidRPr="006E44A5">
              <w:rPr>
                <w:rFonts w:cs="Tahoma"/>
                <w:b/>
                <w:sz w:val="22"/>
              </w:rPr>
              <w:t>Writing sentences:</w:t>
            </w:r>
            <w:r w:rsidRPr="006E44A5">
              <w:rPr>
                <w:rFonts w:cs="Tahoma"/>
                <w:sz w:val="22"/>
              </w:rPr>
              <w:t xml:space="preserve">  Lesson on writing a clear paragraph from an outline. Individuals draft a paragraph related to one section of the brochure they are</w:t>
            </w:r>
            <w:r w:rsidR="00505A63" w:rsidRPr="006E44A5">
              <w:rPr>
                <w:rFonts w:cs="Tahoma"/>
                <w:sz w:val="22"/>
              </w:rPr>
              <w:t xml:space="preserve"> individually responsible for. </w:t>
            </w:r>
            <w:r w:rsidRPr="006E44A5">
              <w:rPr>
                <w:rFonts w:cs="Tahoma"/>
                <w:sz w:val="22"/>
              </w:rPr>
              <w:t>Group evaluation.</w:t>
            </w:r>
          </w:p>
        </w:tc>
      </w:tr>
      <w:tr w:rsidR="00F8408F" w:rsidRPr="006E44A5" w14:paraId="1BD676C4" w14:textId="77777777" w:rsidTr="00505A63">
        <w:tc>
          <w:tcPr>
            <w:tcW w:w="542" w:type="dxa"/>
          </w:tcPr>
          <w:p w14:paraId="4463D114" w14:textId="71F150C5" w:rsidR="00F8408F" w:rsidRPr="006E44A5" w:rsidRDefault="00F8408F" w:rsidP="002956A3">
            <w:pPr>
              <w:pStyle w:val="FootnoteText"/>
              <w:rPr>
                <w:rFonts w:cs="Tahoma"/>
                <w:b/>
                <w:sz w:val="32"/>
              </w:rPr>
            </w:pPr>
            <w:r w:rsidRPr="006E44A5">
              <w:rPr>
                <w:rFonts w:cs="Tahoma"/>
                <w:b/>
                <w:sz w:val="32"/>
              </w:rPr>
              <w:t>11</w:t>
            </w:r>
          </w:p>
        </w:tc>
        <w:tc>
          <w:tcPr>
            <w:tcW w:w="4493" w:type="dxa"/>
          </w:tcPr>
          <w:p w14:paraId="4458CBCD" w14:textId="2B4818C7" w:rsidR="00F8408F" w:rsidRPr="006E44A5" w:rsidRDefault="003F0B4C" w:rsidP="003F0B4C">
            <w:pPr>
              <w:pStyle w:val="FootnoteText"/>
              <w:rPr>
                <w:rFonts w:cs="Tahoma"/>
                <w:sz w:val="22"/>
              </w:rPr>
            </w:pPr>
            <w:r w:rsidRPr="006E44A5">
              <w:rPr>
                <w:rFonts w:cs="Tahoma"/>
                <w:sz w:val="22"/>
              </w:rPr>
              <w:t>Vocabulary review: Review as a class. Incorporate at least 2 words from current unit and 2 words from past units into brochure section.</w:t>
            </w:r>
          </w:p>
        </w:tc>
        <w:tc>
          <w:tcPr>
            <w:tcW w:w="4867" w:type="dxa"/>
          </w:tcPr>
          <w:p w14:paraId="1D8F41A7" w14:textId="6E8C1A6E" w:rsidR="00F8408F" w:rsidRPr="006E44A5" w:rsidRDefault="003F0B4C" w:rsidP="003F0B4C">
            <w:pPr>
              <w:pStyle w:val="FootnoteText"/>
              <w:rPr>
                <w:rFonts w:cs="Tahoma"/>
                <w:sz w:val="22"/>
              </w:rPr>
            </w:pPr>
            <w:r w:rsidRPr="006E44A5">
              <w:rPr>
                <w:rFonts w:cs="Tahoma"/>
                <w:b/>
                <w:sz w:val="22"/>
              </w:rPr>
              <w:t>Individual Writing:</w:t>
            </w:r>
            <w:r w:rsidRPr="006E44A5">
              <w:rPr>
                <w:rFonts w:cs="Tahoma"/>
                <w:sz w:val="22"/>
              </w:rPr>
              <w:t xml:space="preserve"> Groups peer-review paragraphs written in previous lesson, paying particular attention to sentence structure and clarity. Individuals revise paragraphs.</w:t>
            </w:r>
          </w:p>
        </w:tc>
      </w:tr>
      <w:tr w:rsidR="00F8408F" w:rsidRPr="006E44A5" w14:paraId="1F476712" w14:textId="77777777" w:rsidTr="00505A63">
        <w:tc>
          <w:tcPr>
            <w:tcW w:w="542" w:type="dxa"/>
          </w:tcPr>
          <w:p w14:paraId="4C9B95AE" w14:textId="20080CDE" w:rsidR="00F8408F" w:rsidRPr="006E44A5" w:rsidRDefault="00F8408F" w:rsidP="002956A3">
            <w:pPr>
              <w:pStyle w:val="FootnoteText"/>
              <w:rPr>
                <w:rFonts w:cs="Tahoma"/>
                <w:b/>
                <w:sz w:val="32"/>
              </w:rPr>
            </w:pPr>
            <w:r w:rsidRPr="006E44A5">
              <w:rPr>
                <w:rFonts w:cs="Tahoma"/>
                <w:b/>
                <w:sz w:val="32"/>
              </w:rPr>
              <w:t>12</w:t>
            </w:r>
          </w:p>
        </w:tc>
        <w:tc>
          <w:tcPr>
            <w:tcW w:w="4493" w:type="dxa"/>
          </w:tcPr>
          <w:p w14:paraId="7DC44978" w14:textId="77777777" w:rsidR="00505A63" w:rsidRPr="006E44A5" w:rsidRDefault="003F0B4C" w:rsidP="002956A3">
            <w:pPr>
              <w:pStyle w:val="FootnoteText"/>
              <w:rPr>
                <w:rFonts w:cs="Tahoma"/>
                <w:sz w:val="22"/>
              </w:rPr>
            </w:pPr>
            <w:r w:rsidRPr="006E44A5">
              <w:rPr>
                <w:rFonts w:cs="Tahoma"/>
                <w:sz w:val="22"/>
              </w:rPr>
              <w:t>Vocabulary assessment:</w:t>
            </w:r>
          </w:p>
          <w:p w14:paraId="07CA16F8" w14:textId="76D10691" w:rsidR="00F8408F" w:rsidRPr="006E44A5" w:rsidRDefault="003F0B4C" w:rsidP="002956A3">
            <w:pPr>
              <w:pStyle w:val="FootnoteText"/>
              <w:rPr>
                <w:rFonts w:cs="Tahoma"/>
                <w:sz w:val="22"/>
              </w:rPr>
            </w:pPr>
            <w:r w:rsidRPr="006E44A5">
              <w:rPr>
                <w:rFonts w:cs="Tahoma"/>
                <w:sz w:val="22"/>
              </w:rPr>
              <w:t>Assess vocabulary application in brochure.</w:t>
            </w:r>
          </w:p>
        </w:tc>
        <w:tc>
          <w:tcPr>
            <w:tcW w:w="4867" w:type="dxa"/>
          </w:tcPr>
          <w:p w14:paraId="6EDFEB01" w14:textId="09B24D19" w:rsidR="00F8408F" w:rsidRPr="006E44A5" w:rsidRDefault="003F0B4C" w:rsidP="002956A3">
            <w:pPr>
              <w:pStyle w:val="FootnoteText"/>
              <w:rPr>
                <w:rFonts w:cs="Tahoma"/>
                <w:sz w:val="22"/>
              </w:rPr>
            </w:pPr>
            <w:r w:rsidRPr="006E44A5">
              <w:rPr>
                <w:rFonts w:cs="Tahoma"/>
                <w:b/>
                <w:sz w:val="22"/>
              </w:rPr>
              <w:t>Group Writing:</w:t>
            </w:r>
            <w:r w:rsidRPr="006E44A5">
              <w:rPr>
                <w:rFonts w:cs="Tahoma"/>
                <w:sz w:val="22"/>
              </w:rPr>
              <w:t xml:space="preserve"> Groups check to make sure the brochure</w:t>
            </w:r>
            <w:r w:rsidR="00505A63" w:rsidRPr="006E44A5">
              <w:rPr>
                <w:rFonts w:cs="Tahoma"/>
                <w:sz w:val="22"/>
              </w:rPr>
              <w:t xml:space="preserve"> is flowing the way they want. They s</w:t>
            </w:r>
            <w:r w:rsidRPr="006E44A5">
              <w:rPr>
                <w:rFonts w:cs="Tahoma"/>
                <w:sz w:val="22"/>
              </w:rPr>
              <w:t xml:space="preserve">ubmit all sections for teacher review using the Project Rubric. </w:t>
            </w:r>
          </w:p>
        </w:tc>
      </w:tr>
      <w:tr w:rsidR="00F8408F" w:rsidRPr="006E44A5" w14:paraId="0701D3BC" w14:textId="77777777" w:rsidTr="00505A63">
        <w:tc>
          <w:tcPr>
            <w:tcW w:w="542" w:type="dxa"/>
          </w:tcPr>
          <w:p w14:paraId="047D84BE" w14:textId="19160AD3" w:rsidR="00F8408F" w:rsidRPr="006E44A5" w:rsidRDefault="00F8408F" w:rsidP="002956A3">
            <w:pPr>
              <w:pStyle w:val="FootnoteText"/>
              <w:rPr>
                <w:rFonts w:cs="Tahoma"/>
                <w:b/>
                <w:sz w:val="32"/>
              </w:rPr>
            </w:pPr>
            <w:r w:rsidRPr="006E44A5">
              <w:rPr>
                <w:rFonts w:cs="Tahoma"/>
                <w:b/>
                <w:sz w:val="32"/>
              </w:rPr>
              <w:t>13</w:t>
            </w:r>
          </w:p>
        </w:tc>
        <w:tc>
          <w:tcPr>
            <w:tcW w:w="4493" w:type="dxa"/>
          </w:tcPr>
          <w:p w14:paraId="5E5A1808" w14:textId="0693BC08" w:rsidR="00F8408F" w:rsidRPr="006E44A5" w:rsidRDefault="00F8408F" w:rsidP="002956A3">
            <w:pPr>
              <w:pStyle w:val="FootnoteText"/>
              <w:rPr>
                <w:rFonts w:cs="Tahoma"/>
                <w:sz w:val="22"/>
              </w:rPr>
            </w:pPr>
          </w:p>
        </w:tc>
        <w:tc>
          <w:tcPr>
            <w:tcW w:w="4867" w:type="dxa"/>
          </w:tcPr>
          <w:p w14:paraId="4158CEC9" w14:textId="06E3DFF9" w:rsidR="00F8408F" w:rsidRPr="006E44A5" w:rsidRDefault="003F0B4C" w:rsidP="00505A63">
            <w:pPr>
              <w:pStyle w:val="FootnoteText"/>
              <w:rPr>
                <w:rFonts w:cs="Tahoma"/>
                <w:sz w:val="22"/>
              </w:rPr>
            </w:pPr>
            <w:r w:rsidRPr="006E44A5">
              <w:rPr>
                <w:rFonts w:cs="Tahoma"/>
                <w:b/>
                <w:sz w:val="22"/>
              </w:rPr>
              <w:t>Typing:</w:t>
            </w:r>
            <w:r w:rsidRPr="006E44A5">
              <w:rPr>
                <w:rFonts w:cs="Tahoma"/>
                <w:sz w:val="22"/>
              </w:rPr>
              <w:t xml:space="preserve"> </w:t>
            </w:r>
            <w:r w:rsidR="00505A63" w:rsidRPr="006E44A5">
              <w:rPr>
                <w:rFonts w:cs="Tahoma"/>
                <w:sz w:val="22"/>
              </w:rPr>
              <w:t>G</w:t>
            </w:r>
            <w:r w:rsidRPr="006E44A5">
              <w:rPr>
                <w:rFonts w:cs="Tahoma"/>
                <w:sz w:val="22"/>
              </w:rPr>
              <w:t>roup</w:t>
            </w:r>
            <w:r w:rsidR="00505A63" w:rsidRPr="006E44A5">
              <w:rPr>
                <w:rFonts w:cs="Tahoma"/>
                <w:sz w:val="22"/>
              </w:rPr>
              <w:t>s</w:t>
            </w:r>
            <w:r w:rsidRPr="006E44A5">
              <w:rPr>
                <w:rFonts w:cs="Tahoma"/>
                <w:sz w:val="22"/>
              </w:rPr>
              <w:t xml:space="preserve"> revise their s</w:t>
            </w:r>
            <w:r w:rsidR="00505A63" w:rsidRPr="006E44A5">
              <w:rPr>
                <w:rFonts w:cs="Tahoma"/>
                <w:sz w:val="22"/>
              </w:rPr>
              <w:t>ection as needed, and then type</w:t>
            </w:r>
            <w:r w:rsidRPr="006E44A5">
              <w:rPr>
                <w:rFonts w:cs="Tahoma"/>
                <w:sz w:val="22"/>
              </w:rPr>
              <w:t xml:space="preserve"> it into a brochure template set up at a computer. Each member types his/her part. Then they upload their picture/graphics.</w:t>
            </w:r>
          </w:p>
        </w:tc>
      </w:tr>
      <w:tr w:rsidR="00F8408F" w:rsidRPr="006E44A5" w14:paraId="5D460AA6" w14:textId="77777777" w:rsidTr="00505A63">
        <w:tc>
          <w:tcPr>
            <w:tcW w:w="542" w:type="dxa"/>
          </w:tcPr>
          <w:p w14:paraId="3810D647" w14:textId="3B6ABBD1" w:rsidR="00F8408F" w:rsidRPr="006E44A5" w:rsidRDefault="00F8408F" w:rsidP="002956A3">
            <w:pPr>
              <w:pStyle w:val="FootnoteText"/>
              <w:rPr>
                <w:rFonts w:cs="Tahoma"/>
                <w:b/>
                <w:sz w:val="32"/>
              </w:rPr>
            </w:pPr>
            <w:r w:rsidRPr="006E44A5">
              <w:rPr>
                <w:rFonts w:cs="Tahoma"/>
                <w:b/>
                <w:sz w:val="32"/>
              </w:rPr>
              <w:t>14</w:t>
            </w:r>
          </w:p>
        </w:tc>
        <w:tc>
          <w:tcPr>
            <w:tcW w:w="4493" w:type="dxa"/>
          </w:tcPr>
          <w:p w14:paraId="78F92B85" w14:textId="6CA12365" w:rsidR="00F8408F" w:rsidRPr="006E44A5" w:rsidRDefault="00F8408F" w:rsidP="002956A3">
            <w:pPr>
              <w:pStyle w:val="FootnoteText"/>
              <w:rPr>
                <w:rFonts w:cs="Tahoma"/>
                <w:sz w:val="22"/>
              </w:rPr>
            </w:pPr>
          </w:p>
        </w:tc>
        <w:tc>
          <w:tcPr>
            <w:tcW w:w="4867" w:type="dxa"/>
          </w:tcPr>
          <w:p w14:paraId="65A77ECE" w14:textId="615F3EF4" w:rsidR="003F0B4C" w:rsidRPr="006E44A5" w:rsidRDefault="003F0B4C" w:rsidP="003F0B4C">
            <w:pPr>
              <w:pStyle w:val="FootnoteText"/>
              <w:rPr>
                <w:rFonts w:cs="Tahoma"/>
                <w:sz w:val="22"/>
              </w:rPr>
            </w:pPr>
            <w:r w:rsidRPr="006E44A5">
              <w:rPr>
                <w:rFonts w:cs="Tahoma"/>
                <w:b/>
                <w:sz w:val="22"/>
              </w:rPr>
              <w:t>Unit conclusions</w:t>
            </w:r>
            <w:r w:rsidR="00505A63" w:rsidRPr="006E44A5">
              <w:rPr>
                <w:rFonts w:cs="Tahoma"/>
                <w:b/>
                <w:sz w:val="22"/>
              </w:rPr>
              <w:t>,</w:t>
            </w:r>
            <w:r w:rsidRPr="006E44A5">
              <w:rPr>
                <w:rFonts w:cs="Tahoma"/>
                <w:b/>
                <w:sz w:val="22"/>
              </w:rPr>
              <w:t xml:space="preserve"> implications</w:t>
            </w:r>
            <w:r w:rsidR="00505A63" w:rsidRPr="006E44A5">
              <w:rPr>
                <w:rFonts w:cs="Tahoma"/>
                <w:b/>
                <w:sz w:val="22"/>
              </w:rPr>
              <w:t>,</w:t>
            </w:r>
            <w:r w:rsidRPr="006E44A5">
              <w:rPr>
                <w:rFonts w:cs="Tahoma"/>
                <w:b/>
                <w:sz w:val="22"/>
              </w:rPr>
              <w:t xml:space="preserve"> and journaling.</w:t>
            </w:r>
            <w:r w:rsidRPr="006E44A5">
              <w:rPr>
                <w:rFonts w:cs="Tahoma"/>
                <w:sz w:val="22"/>
              </w:rPr>
              <w:t xml:space="preserve"> Where do I fit in this? What will I change? What will I keep the same?</w:t>
            </w:r>
          </w:p>
          <w:p w14:paraId="65B88797" w14:textId="77777777" w:rsidR="003F0B4C" w:rsidRPr="006E44A5" w:rsidRDefault="003F0B4C" w:rsidP="003F0B4C">
            <w:pPr>
              <w:pStyle w:val="FootnoteText"/>
              <w:rPr>
                <w:rFonts w:cs="Tahoma"/>
                <w:sz w:val="22"/>
              </w:rPr>
            </w:pPr>
          </w:p>
          <w:p w14:paraId="0A078355" w14:textId="698BB36F" w:rsidR="00F8408F" w:rsidRPr="006E44A5" w:rsidRDefault="003F0B4C" w:rsidP="003F0B4C">
            <w:pPr>
              <w:pStyle w:val="FootnoteText"/>
              <w:rPr>
                <w:rFonts w:cs="Tahoma"/>
                <w:b/>
                <w:sz w:val="22"/>
              </w:rPr>
            </w:pPr>
            <w:r w:rsidRPr="006E44A5">
              <w:rPr>
                <w:rFonts w:cs="Tahoma"/>
                <w:b/>
                <w:sz w:val="22"/>
              </w:rPr>
              <w:t>Catch up as needed</w:t>
            </w:r>
            <w:r w:rsidR="00505A63" w:rsidRPr="006E44A5">
              <w:rPr>
                <w:rFonts w:cs="Tahoma"/>
                <w:b/>
                <w:sz w:val="22"/>
              </w:rPr>
              <w:t>.</w:t>
            </w:r>
          </w:p>
        </w:tc>
      </w:tr>
      <w:tr w:rsidR="00F8408F" w:rsidRPr="006E44A5" w14:paraId="16E31689" w14:textId="77777777" w:rsidTr="00505A63">
        <w:tc>
          <w:tcPr>
            <w:tcW w:w="542" w:type="dxa"/>
          </w:tcPr>
          <w:p w14:paraId="00F63FD9" w14:textId="423E7F1F" w:rsidR="00F8408F" w:rsidRPr="006E44A5" w:rsidRDefault="00F8408F" w:rsidP="002956A3">
            <w:pPr>
              <w:pStyle w:val="FootnoteText"/>
              <w:rPr>
                <w:rFonts w:cs="Tahoma"/>
                <w:b/>
                <w:sz w:val="32"/>
              </w:rPr>
            </w:pPr>
            <w:r w:rsidRPr="006E44A5">
              <w:rPr>
                <w:rFonts w:cs="Tahoma"/>
                <w:b/>
                <w:sz w:val="32"/>
              </w:rPr>
              <w:t>15</w:t>
            </w:r>
          </w:p>
        </w:tc>
        <w:tc>
          <w:tcPr>
            <w:tcW w:w="4493" w:type="dxa"/>
          </w:tcPr>
          <w:p w14:paraId="01FC2A4C" w14:textId="7CCA4B68" w:rsidR="00F8408F" w:rsidRPr="006E44A5" w:rsidRDefault="00505A63" w:rsidP="002956A3">
            <w:pPr>
              <w:pStyle w:val="FootnoteText"/>
              <w:rPr>
                <w:rFonts w:cs="Tahoma"/>
                <w:sz w:val="22"/>
              </w:rPr>
            </w:pPr>
            <w:r w:rsidRPr="006E44A5">
              <w:rPr>
                <w:rFonts w:cs="Tahoma"/>
                <w:sz w:val="22"/>
              </w:rPr>
              <w:t>Use vocabulary words in the presentations.</w:t>
            </w:r>
          </w:p>
        </w:tc>
        <w:tc>
          <w:tcPr>
            <w:tcW w:w="4867" w:type="dxa"/>
          </w:tcPr>
          <w:p w14:paraId="2E1624CB" w14:textId="2F66D3FC" w:rsidR="003F0B4C" w:rsidRPr="006E44A5" w:rsidRDefault="003F0B4C" w:rsidP="003F0B4C">
            <w:pPr>
              <w:pStyle w:val="FootnoteText"/>
              <w:rPr>
                <w:rFonts w:cs="Tahoma"/>
                <w:sz w:val="22"/>
              </w:rPr>
            </w:pPr>
            <w:r w:rsidRPr="006E44A5">
              <w:rPr>
                <w:rFonts w:cs="Tahoma"/>
                <w:b/>
                <w:sz w:val="22"/>
              </w:rPr>
              <w:t>Present brochure</w:t>
            </w:r>
            <w:r w:rsidRPr="006E44A5">
              <w:rPr>
                <w:rFonts w:cs="Tahoma"/>
                <w:sz w:val="22"/>
              </w:rPr>
              <w:t xml:space="preserve"> to other members of the Ware Adult Learning Center.  </w:t>
            </w:r>
          </w:p>
          <w:p w14:paraId="228E4AAD" w14:textId="77777777" w:rsidR="003F0B4C" w:rsidRPr="006E44A5" w:rsidRDefault="003F0B4C" w:rsidP="003F0B4C">
            <w:pPr>
              <w:pStyle w:val="FootnoteText"/>
              <w:rPr>
                <w:rFonts w:cs="Tahoma"/>
                <w:sz w:val="22"/>
              </w:rPr>
            </w:pPr>
          </w:p>
          <w:p w14:paraId="41EF5D82" w14:textId="47D39AE6" w:rsidR="00F8408F" w:rsidRPr="006E44A5" w:rsidRDefault="003F0B4C" w:rsidP="003F0B4C">
            <w:pPr>
              <w:pStyle w:val="FootnoteText"/>
              <w:rPr>
                <w:rFonts w:cs="Tahoma"/>
                <w:b/>
                <w:sz w:val="22"/>
              </w:rPr>
            </w:pPr>
            <w:r w:rsidRPr="006E44A5">
              <w:rPr>
                <w:rFonts w:cs="Tahoma"/>
                <w:b/>
                <w:sz w:val="22"/>
              </w:rPr>
              <w:t>Complete group and self-reflection activity.</w:t>
            </w:r>
          </w:p>
        </w:tc>
      </w:tr>
    </w:tbl>
    <w:p w14:paraId="5226A83D" w14:textId="77777777" w:rsidR="00F8408F" w:rsidRPr="006E44A5" w:rsidRDefault="00F8408F" w:rsidP="002956A3">
      <w:pPr>
        <w:pStyle w:val="FootnoteText"/>
        <w:rPr>
          <w:rFonts w:cs="Tahoma"/>
        </w:rPr>
      </w:pPr>
    </w:p>
    <w:p w14:paraId="34DBECBD" w14:textId="0239686F" w:rsidR="00F8408F" w:rsidRPr="006E44A5" w:rsidRDefault="00F8408F" w:rsidP="002956A3">
      <w:pPr>
        <w:pStyle w:val="FootnoteText"/>
        <w:rPr>
          <w:rFonts w:cs="Tahoma"/>
        </w:rPr>
      </w:pPr>
    </w:p>
    <w:p w14:paraId="6F682657" w14:textId="0E9405CC" w:rsidR="008016FD" w:rsidRPr="006E44A5" w:rsidRDefault="008016FD">
      <w:pPr>
        <w:rPr>
          <w:rFonts w:cs="Tahoma"/>
          <w:sz w:val="20"/>
          <w:szCs w:val="20"/>
        </w:rPr>
      </w:pPr>
      <w:r w:rsidRPr="006E44A5">
        <w:rPr>
          <w:rFonts w:cs="Tahoma"/>
        </w:rPr>
        <w:br w:type="page"/>
      </w:r>
    </w:p>
    <w:p w14:paraId="5FAF20A0" w14:textId="77777777" w:rsidR="00F8408F" w:rsidRPr="006E44A5" w:rsidRDefault="00F8408F" w:rsidP="002956A3">
      <w:pPr>
        <w:pStyle w:val="FootnoteText"/>
        <w:rPr>
          <w:rFonts w:cs="Tahoma"/>
        </w:rPr>
      </w:pPr>
    </w:p>
    <w:p w14:paraId="7ACF09F0" w14:textId="72B5F17C" w:rsidR="00515F6F" w:rsidRPr="006E44A5" w:rsidRDefault="00515F6F" w:rsidP="00515F6F">
      <w:pPr>
        <w:jc w:val="center"/>
        <w:rPr>
          <w:rFonts w:cs="Tahoma"/>
          <w:b/>
          <w:sz w:val="28"/>
          <w:szCs w:val="28"/>
        </w:rPr>
      </w:pPr>
      <w:r w:rsidRPr="006E44A5">
        <w:rPr>
          <w:rFonts w:cs="Tahoma"/>
          <w:b/>
          <w:sz w:val="28"/>
          <w:szCs w:val="28"/>
        </w:rPr>
        <w:t xml:space="preserve">ASSESSMENT PLAN:  </w:t>
      </w:r>
      <w:r w:rsidRPr="006E44A5">
        <w:rPr>
          <w:rFonts w:cs="Tahoma"/>
          <w:b/>
          <w:i/>
          <w:sz w:val="28"/>
          <w:szCs w:val="28"/>
        </w:rPr>
        <w:t>Community Food Security</w:t>
      </w:r>
    </w:p>
    <w:p w14:paraId="73BD38DE" w14:textId="77777777" w:rsidR="00515F6F" w:rsidRPr="006E44A5" w:rsidRDefault="00515F6F" w:rsidP="00515F6F">
      <w:pPr>
        <w:tabs>
          <w:tab w:val="left" w:pos="0"/>
        </w:tabs>
        <w:rPr>
          <w:rFonts w:cs="Tahoma"/>
          <w:sz w:val="20"/>
          <w:szCs w:val="20"/>
        </w:rPr>
      </w:pPr>
    </w:p>
    <w:p w14:paraId="306806B0" w14:textId="00D5615B" w:rsidR="00515F6F" w:rsidRPr="006E44A5" w:rsidRDefault="00515F6F" w:rsidP="001D3183">
      <w:pPr>
        <w:ind w:right="-36"/>
        <w:rPr>
          <w:rFonts w:cs="Tahoma"/>
          <w:noProof/>
          <w:szCs w:val="20"/>
        </w:rPr>
      </w:pPr>
      <w:r w:rsidRPr="006E44A5">
        <w:rPr>
          <w:rFonts w:cs="Tahoma"/>
          <w:noProof/>
          <w:szCs w:val="20"/>
        </w:rPr>
        <w:t xml:space="preserve">Students will gather and read diverse digital and print sources in order to understand the factors affecting food access in their own communities and the solutions to improve it. Students will demonstrate their knowledge by working in groups to produce brochures that share what they learned about local and national food systems. Each group’s brochure will relate to one of the main topics: Environment, Economy, and Nutrition. </w:t>
      </w:r>
      <w:r w:rsidRPr="006E44A5">
        <w:rPr>
          <w:rFonts w:cs="Tahoma"/>
          <w:color w:val="000000"/>
        </w:rPr>
        <w:t xml:space="preserve">The brochure that will be shared with fellow community members.  The teacher will use a </w:t>
      </w:r>
      <w:r w:rsidR="001D3183">
        <w:rPr>
          <w:rFonts w:cs="Tahoma"/>
          <w:color w:val="000000"/>
        </w:rPr>
        <w:t xml:space="preserve">project </w:t>
      </w:r>
      <w:r w:rsidRPr="006E44A5">
        <w:rPr>
          <w:rFonts w:cs="Tahoma"/>
          <w:color w:val="000000"/>
        </w:rPr>
        <w:t xml:space="preserve">rubric </w:t>
      </w:r>
      <w:r w:rsidR="00232BA4">
        <w:rPr>
          <w:rFonts w:cs="Tahoma"/>
          <w:color w:val="000000"/>
        </w:rPr>
        <w:t xml:space="preserve">based on Writing Anchor 2 </w:t>
      </w:r>
      <w:r w:rsidR="001D3183">
        <w:rPr>
          <w:rFonts w:cs="Tahoma"/>
          <w:color w:val="000000"/>
        </w:rPr>
        <w:t>(see attached)</w:t>
      </w:r>
      <w:r w:rsidR="00232BA4">
        <w:rPr>
          <w:rFonts w:cs="Tahoma"/>
          <w:color w:val="000000"/>
        </w:rPr>
        <w:t xml:space="preserve"> </w:t>
      </w:r>
      <w:r w:rsidRPr="006E44A5">
        <w:rPr>
          <w:rFonts w:cs="Tahoma"/>
          <w:color w:val="000000"/>
        </w:rPr>
        <w:t>to give feedback on the brochures</w:t>
      </w:r>
      <w:r w:rsidR="001D3183">
        <w:rPr>
          <w:rFonts w:cs="Tahoma"/>
          <w:color w:val="000000"/>
        </w:rPr>
        <w:t>.</w:t>
      </w:r>
    </w:p>
    <w:p w14:paraId="21D5630F" w14:textId="77777777" w:rsidR="00515F6F" w:rsidRPr="006E44A5" w:rsidRDefault="00515F6F" w:rsidP="00515F6F">
      <w:pPr>
        <w:rPr>
          <w:rFonts w:cs="Tahoma"/>
          <w:sz w:val="20"/>
          <w:szCs w:val="20"/>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045"/>
      </w:tblGrid>
      <w:tr w:rsidR="00515F6F" w:rsidRPr="006E44A5" w14:paraId="45A8FDB6" w14:textId="77777777" w:rsidTr="001D3183">
        <w:tc>
          <w:tcPr>
            <w:tcW w:w="5035" w:type="dxa"/>
            <w:shd w:val="clear" w:color="auto" w:fill="F2F2F2" w:themeFill="background1" w:themeFillShade="F2"/>
          </w:tcPr>
          <w:p w14:paraId="1245F71E" w14:textId="13A04131" w:rsidR="00515F6F" w:rsidRPr="006E44A5" w:rsidRDefault="00515F6F" w:rsidP="00937BA4">
            <w:pPr>
              <w:jc w:val="center"/>
              <w:rPr>
                <w:rFonts w:cs="Tahoma"/>
                <w:b/>
                <w:szCs w:val="22"/>
              </w:rPr>
            </w:pPr>
            <w:r w:rsidRPr="006E44A5">
              <w:rPr>
                <w:rFonts w:cs="Tahoma"/>
                <w:b/>
                <w:szCs w:val="22"/>
              </w:rPr>
              <w:t>Objective</w:t>
            </w:r>
            <w:r w:rsidR="001D3183">
              <w:rPr>
                <w:rFonts w:cs="Tahoma"/>
                <w:b/>
                <w:szCs w:val="22"/>
              </w:rPr>
              <w:t>s based on CCR Standards</w:t>
            </w:r>
          </w:p>
        </w:tc>
        <w:tc>
          <w:tcPr>
            <w:tcW w:w="5045" w:type="dxa"/>
            <w:shd w:val="clear" w:color="auto" w:fill="F2F2F2" w:themeFill="background1" w:themeFillShade="F2"/>
          </w:tcPr>
          <w:p w14:paraId="2125E403" w14:textId="7724C0DC" w:rsidR="00515F6F" w:rsidRPr="006E44A5" w:rsidRDefault="00515F6F" w:rsidP="00937BA4">
            <w:pPr>
              <w:jc w:val="center"/>
              <w:rPr>
                <w:rFonts w:cs="Tahoma"/>
                <w:b/>
                <w:szCs w:val="22"/>
              </w:rPr>
            </w:pPr>
            <w:r w:rsidRPr="006E44A5">
              <w:rPr>
                <w:rFonts w:cs="Tahoma"/>
                <w:b/>
                <w:szCs w:val="22"/>
              </w:rPr>
              <w:t>Assessment</w:t>
            </w:r>
            <w:r w:rsidR="001D3183">
              <w:rPr>
                <w:rFonts w:cs="Tahoma"/>
                <w:b/>
                <w:szCs w:val="22"/>
              </w:rPr>
              <w:t>s</w:t>
            </w:r>
          </w:p>
        </w:tc>
      </w:tr>
      <w:tr w:rsidR="00515F6F" w:rsidRPr="006E44A5" w14:paraId="5F5F7A6E" w14:textId="77777777" w:rsidTr="008016FD">
        <w:trPr>
          <w:trHeight w:val="2340"/>
        </w:trPr>
        <w:tc>
          <w:tcPr>
            <w:tcW w:w="5035" w:type="dxa"/>
            <w:shd w:val="clear" w:color="auto" w:fill="auto"/>
          </w:tcPr>
          <w:p w14:paraId="7F1A18EA" w14:textId="77777777" w:rsidR="00515F6F" w:rsidRPr="006E44A5" w:rsidRDefault="00515F6F" w:rsidP="008016FD">
            <w:pPr>
              <w:numPr>
                <w:ilvl w:val="0"/>
                <w:numId w:val="20"/>
              </w:numPr>
              <w:ind w:left="252" w:hanging="252"/>
              <w:rPr>
                <w:rFonts w:cs="Tahoma"/>
                <w:szCs w:val="22"/>
              </w:rPr>
            </w:pPr>
            <w:r w:rsidRPr="006E44A5">
              <w:rPr>
                <w:rFonts w:cs="Tahoma"/>
                <w:szCs w:val="22"/>
              </w:rPr>
              <w:t>Write a short informative text of approximately 3 paragraphs on the unit topic, that includes:</w:t>
            </w:r>
          </w:p>
          <w:p w14:paraId="273AB522" w14:textId="77777777" w:rsidR="00515F6F" w:rsidRPr="006E44A5" w:rsidRDefault="00515F6F" w:rsidP="00515F6F">
            <w:pPr>
              <w:numPr>
                <w:ilvl w:val="0"/>
                <w:numId w:val="21"/>
              </w:numPr>
              <w:contextualSpacing/>
              <w:rPr>
                <w:rFonts w:cs="Tahoma"/>
                <w:szCs w:val="22"/>
              </w:rPr>
            </w:pPr>
            <w:r w:rsidRPr="006E44A5">
              <w:rPr>
                <w:rFonts w:cs="Tahoma"/>
                <w:szCs w:val="22"/>
              </w:rPr>
              <w:t>A clear introduction to the topic</w:t>
            </w:r>
          </w:p>
          <w:p w14:paraId="12439107" w14:textId="77777777" w:rsidR="00515F6F" w:rsidRPr="006E44A5" w:rsidRDefault="00515F6F" w:rsidP="00515F6F">
            <w:pPr>
              <w:numPr>
                <w:ilvl w:val="0"/>
                <w:numId w:val="21"/>
              </w:numPr>
              <w:contextualSpacing/>
              <w:rPr>
                <w:rFonts w:cs="Tahoma"/>
                <w:szCs w:val="22"/>
              </w:rPr>
            </w:pPr>
            <w:r w:rsidRPr="006E44A5">
              <w:rPr>
                <w:rFonts w:cs="Tahoma"/>
                <w:szCs w:val="22"/>
              </w:rPr>
              <w:t>Well organized, bulleted information</w:t>
            </w:r>
          </w:p>
          <w:p w14:paraId="451F6B72" w14:textId="77777777" w:rsidR="00515F6F" w:rsidRPr="006E44A5" w:rsidRDefault="00515F6F" w:rsidP="00515F6F">
            <w:pPr>
              <w:numPr>
                <w:ilvl w:val="0"/>
                <w:numId w:val="21"/>
              </w:numPr>
              <w:contextualSpacing/>
              <w:rPr>
                <w:rFonts w:cs="Tahoma"/>
                <w:szCs w:val="22"/>
              </w:rPr>
            </w:pPr>
            <w:r w:rsidRPr="006E44A5">
              <w:rPr>
                <w:rFonts w:cs="Tahoma"/>
                <w:szCs w:val="22"/>
              </w:rPr>
              <w:t>Clear headings</w:t>
            </w:r>
          </w:p>
          <w:p w14:paraId="6169CD34" w14:textId="77777777" w:rsidR="00515F6F" w:rsidRPr="006E44A5" w:rsidRDefault="00515F6F" w:rsidP="00515F6F">
            <w:pPr>
              <w:numPr>
                <w:ilvl w:val="0"/>
                <w:numId w:val="21"/>
              </w:numPr>
              <w:contextualSpacing/>
              <w:rPr>
                <w:rFonts w:cs="Tahoma"/>
                <w:szCs w:val="22"/>
              </w:rPr>
            </w:pPr>
            <w:r w:rsidRPr="006E44A5">
              <w:rPr>
                <w:rFonts w:cs="Tahoma"/>
                <w:szCs w:val="22"/>
              </w:rPr>
              <w:t>At least 2 definitions</w:t>
            </w:r>
          </w:p>
          <w:p w14:paraId="32F22719" w14:textId="77777777" w:rsidR="00515F6F" w:rsidRPr="006E44A5" w:rsidRDefault="00515F6F" w:rsidP="00515F6F">
            <w:pPr>
              <w:numPr>
                <w:ilvl w:val="0"/>
                <w:numId w:val="21"/>
              </w:numPr>
              <w:contextualSpacing/>
              <w:rPr>
                <w:rFonts w:cs="Tahoma"/>
                <w:szCs w:val="22"/>
              </w:rPr>
            </w:pPr>
            <w:r w:rsidRPr="006E44A5">
              <w:rPr>
                <w:rFonts w:cs="Tahoma"/>
                <w:szCs w:val="22"/>
              </w:rPr>
              <w:t>At least 3 other facts that support a clearly stated main idea</w:t>
            </w:r>
          </w:p>
          <w:p w14:paraId="0ED2B071" w14:textId="77777777" w:rsidR="00515F6F" w:rsidRPr="006E44A5" w:rsidRDefault="00515F6F" w:rsidP="00515F6F">
            <w:pPr>
              <w:numPr>
                <w:ilvl w:val="0"/>
                <w:numId w:val="21"/>
              </w:numPr>
              <w:contextualSpacing/>
              <w:rPr>
                <w:rFonts w:cs="Tahoma"/>
                <w:szCs w:val="22"/>
              </w:rPr>
            </w:pPr>
            <w:r w:rsidRPr="006E44A5">
              <w:rPr>
                <w:rFonts w:cs="Tahoma"/>
                <w:szCs w:val="22"/>
              </w:rPr>
              <w:t>At least 3 vocabulary words from this unit and 3 vocabulary words from previous units</w:t>
            </w:r>
          </w:p>
          <w:p w14:paraId="5D861199" w14:textId="4DD30646" w:rsidR="00515F6F" w:rsidRPr="001D3183" w:rsidRDefault="00515F6F" w:rsidP="008016FD">
            <w:pPr>
              <w:numPr>
                <w:ilvl w:val="0"/>
                <w:numId w:val="21"/>
              </w:numPr>
              <w:contextualSpacing/>
              <w:rPr>
                <w:rFonts w:cs="Tahoma"/>
                <w:szCs w:val="22"/>
              </w:rPr>
            </w:pPr>
            <w:r w:rsidRPr="006E44A5">
              <w:rPr>
                <w:rFonts w:cs="Tahoma"/>
                <w:szCs w:val="22"/>
              </w:rPr>
              <w:t>A sound conclusion</w:t>
            </w:r>
          </w:p>
        </w:tc>
        <w:tc>
          <w:tcPr>
            <w:tcW w:w="5045" w:type="dxa"/>
            <w:shd w:val="clear" w:color="auto" w:fill="auto"/>
          </w:tcPr>
          <w:p w14:paraId="7B5DFA7D" w14:textId="77777777" w:rsidR="00515F6F" w:rsidRPr="006E44A5" w:rsidRDefault="00515F6F" w:rsidP="00937BA4">
            <w:pPr>
              <w:rPr>
                <w:rFonts w:cs="Tahoma"/>
                <w:szCs w:val="22"/>
              </w:rPr>
            </w:pPr>
            <w:r w:rsidRPr="006E44A5">
              <w:rPr>
                <w:rFonts w:cs="Tahoma"/>
                <w:szCs w:val="22"/>
              </w:rPr>
              <w:t>Rubric item</w:t>
            </w:r>
          </w:p>
        </w:tc>
      </w:tr>
      <w:tr w:rsidR="00515F6F" w:rsidRPr="006E44A5" w14:paraId="0BEBC85C" w14:textId="77777777" w:rsidTr="008016FD">
        <w:trPr>
          <w:trHeight w:val="701"/>
        </w:trPr>
        <w:tc>
          <w:tcPr>
            <w:tcW w:w="5035" w:type="dxa"/>
            <w:shd w:val="clear" w:color="auto" w:fill="auto"/>
          </w:tcPr>
          <w:p w14:paraId="6CE8B2E3" w14:textId="77777777" w:rsidR="00515F6F" w:rsidRPr="006E44A5" w:rsidRDefault="00515F6F" w:rsidP="008016FD">
            <w:pPr>
              <w:numPr>
                <w:ilvl w:val="0"/>
                <w:numId w:val="20"/>
              </w:numPr>
              <w:ind w:left="252" w:hanging="252"/>
              <w:rPr>
                <w:rFonts w:cs="Tahoma"/>
                <w:szCs w:val="22"/>
              </w:rPr>
            </w:pPr>
            <w:r w:rsidRPr="006E44A5">
              <w:rPr>
                <w:rFonts w:cs="Tahoma"/>
                <w:szCs w:val="22"/>
              </w:rPr>
              <w:t>Determine the meanings of specific Tier 2 and Tier 3 words in readings related to food security.</w:t>
            </w:r>
          </w:p>
          <w:p w14:paraId="3623A201" w14:textId="77777777" w:rsidR="00515F6F" w:rsidRPr="006E44A5" w:rsidRDefault="00515F6F" w:rsidP="008016FD">
            <w:pPr>
              <w:ind w:left="252" w:hanging="252"/>
              <w:rPr>
                <w:rFonts w:cs="Tahoma"/>
                <w:szCs w:val="22"/>
              </w:rPr>
            </w:pPr>
          </w:p>
        </w:tc>
        <w:tc>
          <w:tcPr>
            <w:tcW w:w="5045" w:type="dxa"/>
            <w:shd w:val="clear" w:color="auto" w:fill="auto"/>
          </w:tcPr>
          <w:p w14:paraId="100ADDCD" w14:textId="77777777" w:rsidR="00515F6F" w:rsidRPr="006E44A5" w:rsidRDefault="00515F6F" w:rsidP="00937BA4">
            <w:pPr>
              <w:rPr>
                <w:rFonts w:cs="Tahoma"/>
                <w:szCs w:val="22"/>
              </w:rPr>
            </w:pPr>
            <w:r w:rsidRPr="006E44A5">
              <w:rPr>
                <w:rFonts w:cs="Tahoma"/>
                <w:szCs w:val="22"/>
              </w:rPr>
              <w:t>Vocabulary assignments; Rubric</w:t>
            </w:r>
          </w:p>
        </w:tc>
      </w:tr>
      <w:tr w:rsidR="00515F6F" w:rsidRPr="006E44A5" w14:paraId="462AB2A8" w14:textId="77777777" w:rsidTr="008016FD">
        <w:trPr>
          <w:trHeight w:val="755"/>
        </w:trPr>
        <w:tc>
          <w:tcPr>
            <w:tcW w:w="5035" w:type="dxa"/>
            <w:shd w:val="clear" w:color="auto" w:fill="auto"/>
          </w:tcPr>
          <w:p w14:paraId="6F721E74" w14:textId="77777777" w:rsidR="00515F6F" w:rsidRPr="006E44A5" w:rsidRDefault="00515F6F" w:rsidP="008016FD">
            <w:pPr>
              <w:numPr>
                <w:ilvl w:val="0"/>
                <w:numId w:val="20"/>
              </w:numPr>
              <w:ind w:left="252" w:hanging="252"/>
              <w:rPr>
                <w:rFonts w:cs="Tahoma"/>
                <w:szCs w:val="22"/>
              </w:rPr>
            </w:pPr>
            <w:r w:rsidRPr="006E44A5">
              <w:rPr>
                <w:rFonts w:cs="Tahoma"/>
                <w:szCs w:val="22"/>
              </w:rPr>
              <w:t>Map the reasons and evidence presented by an author to specific points being made about food security.</w:t>
            </w:r>
          </w:p>
          <w:p w14:paraId="0807285A" w14:textId="77777777" w:rsidR="00515F6F" w:rsidRPr="006E44A5" w:rsidRDefault="00515F6F" w:rsidP="008016FD">
            <w:pPr>
              <w:ind w:left="252" w:hanging="252"/>
              <w:rPr>
                <w:rFonts w:cs="Tahoma"/>
                <w:szCs w:val="22"/>
              </w:rPr>
            </w:pPr>
          </w:p>
        </w:tc>
        <w:tc>
          <w:tcPr>
            <w:tcW w:w="5045" w:type="dxa"/>
            <w:shd w:val="clear" w:color="auto" w:fill="auto"/>
          </w:tcPr>
          <w:p w14:paraId="15A3C0DE" w14:textId="77777777" w:rsidR="00515F6F" w:rsidRPr="006E44A5" w:rsidRDefault="00515F6F" w:rsidP="00937BA4">
            <w:pPr>
              <w:rPr>
                <w:rFonts w:cs="Tahoma"/>
                <w:szCs w:val="22"/>
              </w:rPr>
            </w:pPr>
            <w:r w:rsidRPr="006E44A5">
              <w:rPr>
                <w:rFonts w:cs="Tahoma"/>
                <w:szCs w:val="22"/>
              </w:rPr>
              <w:t>Students submit a graphic organizer demonstrating their ability to identify the reasons/evidence presented by an author to make a particular point in a text.</w:t>
            </w:r>
          </w:p>
        </w:tc>
      </w:tr>
      <w:tr w:rsidR="00515F6F" w:rsidRPr="006E44A5" w14:paraId="6678F56C" w14:textId="77777777" w:rsidTr="008016FD">
        <w:trPr>
          <w:trHeight w:val="710"/>
        </w:trPr>
        <w:tc>
          <w:tcPr>
            <w:tcW w:w="5035" w:type="dxa"/>
            <w:shd w:val="clear" w:color="auto" w:fill="auto"/>
          </w:tcPr>
          <w:p w14:paraId="6F149EBC" w14:textId="77777777" w:rsidR="00515F6F" w:rsidRPr="006E44A5" w:rsidRDefault="00515F6F" w:rsidP="008016FD">
            <w:pPr>
              <w:numPr>
                <w:ilvl w:val="0"/>
                <w:numId w:val="20"/>
              </w:numPr>
              <w:ind w:left="252" w:hanging="252"/>
              <w:rPr>
                <w:rFonts w:cs="Tahoma"/>
                <w:szCs w:val="22"/>
              </w:rPr>
            </w:pPr>
            <w:r w:rsidRPr="006E44A5">
              <w:rPr>
                <w:rFonts w:cs="Tahoma"/>
                <w:szCs w:val="22"/>
              </w:rPr>
              <w:t>Type a paragraph of the final version of own section of a brochure into a Word document.</w:t>
            </w:r>
          </w:p>
        </w:tc>
        <w:tc>
          <w:tcPr>
            <w:tcW w:w="5045" w:type="dxa"/>
            <w:shd w:val="clear" w:color="auto" w:fill="auto"/>
          </w:tcPr>
          <w:p w14:paraId="051A8BFC" w14:textId="77777777" w:rsidR="00515F6F" w:rsidRPr="006E44A5" w:rsidRDefault="00515F6F" w:rsidP="00937BA4">
            <w:pPr>
              <w:rPr>
                <w:rFonts w:cs="Tahoma"/>
                <w:szCs w:val="22"/>
              </w:rPr>
            </w:pPr>
            <w:r w:rsidRPr="006E44A5">
              <w:rPr>
                <w:rFonts w:cs="Tahoma"/>
                <w:szCs w:val="22"/>
              </w:rPr>
              <w:t>Must do as part of project</w:t>
            </w:r>
          </w:p>
        </w:tc>
      </w:tr>
      <w:tr w:rsidR="00515F6F" w:rsidRPr="006E44A5" w14:paraId="364ACE84" w14:textId="77777777" w:rsidTr="008016FD">
        <w:trPr>
          <w:trHeight w:val="629"/>
        </w:trPr>
        <w:tc>
          <w:tcPr>
            <w:tcW w:w="5035" w:type="dxa"/>
            <w:shd w:val="clear" w:color="auto" w:fill="auto"/>
          </w:tcPr>
          <w:p w14:paraId="496C16E3" w14:textId="77777777" w:rsidR="00515F6F" w:rsidRPr="006E44A5" w:rsidRDefault="00515F6F" w:rsidP="008016FD">
            <w:pPr>
              <w:numPr>
                <w:ilvl w:val="0"/>
                <w:numId w:val="20"/>
              </w:numPr>
              <w:ind w:left="252" w:hanging="252"/>
              <w:rPr>
                <w:rFonts w:cs="Tahoma"/>
                <w:szCs w:val="22"/>
              </w:rPr>
            </w:pPr>
            <w:r w:rsidRPr="006E44A5">
              <w:rPr>
                <w:rFonts w:cs="Tahoma"/>
                <w:szCs w:val="22"/>
              </w:rPr>
              <w:t>Make and organize notes from at least 3 resources related to food security, listing resources.</w:t>
            </w:r>
          </w:p>
          <w:p w14:paraId="52B6D675" w14:textId="77777777" w:rsidR="00515F6F" w:rsidRPr="006E44A5" w:rsidRDefault="00515F6F" w:rsidP="008016FD">
            <w:pPr>
              <w:ind w:left="252" w:hanging="252"/>
              <w:rPr>
                <w:rFonts w:cs="Tahoma"/>
                <w:szCs w:val="22"/>
              </w:rPr>
            </w:pPr>
          </w:p>
          <w:p w14:paraId="4B4E3818" w14:textId="77777777" w:rsidR="00515F6F" w:rsidRPr="006E44A5" w:rsidRDefault="00515F6F" w:rsidP="008016FD">
            <w:pPr>
              <w:ind w:left="252" w:hanging="252"/>
              <w:rPr>
                <w:rFonts w:cs="Tahoma"/>
                <w:szCs w:val="22"/>
              </w:rPr>
            </w:pPr>
          </w:p>
        </w:tc>
        <w:tc>
          <w:tcPr>
            <w:tcW w:w="5045" w:type="dxa"/>
            <w:shd w:val="clear" w:color="auto" w:fill="auto"/>
          </w:tcPr>
          <w:p w14:paraId="12CAD8A6" w14:textId="77777777" w:rsidR="00515F6F" w:rsidRPr="006E44A5" w:rsidRDefault="00515F6F" w:rsidP="00937BA4">
            <w:pPr>
              <w:rPr>
                <w:rFonts w:cs="Tahoma"/>
                <w:szCs w:val="22"/>
              </w:rPr>
            </w:pPr>
            <w:r w:rsidRPr="006E44A5">
              <w:rPr>
                <w:rFonts w:cs="Tahoma"/>
                <w:szCs w:val="22"/>
              </w:rPr>
              <w:t>Throughout the unit, students construct a 3-column note chart (at least) with the information they are finding from their sources (one column per source X one row per question). After 1-2 lessons, individual students submit an article that they have read and taken notes on. Teacher reviews this informally to assure that the student has appropriately paraphrased instead of copying word for word from their source.</w:t>
            </w:r>
          </w:p>
          <w:p w14:paraId="0AE60950" w14:textId="77777777" w:rsidR="00515F6F" w:rsidRPr="006E44A5" w:rsidRDefault="00515F6F" w:rsidP="00937BA4">
            <w:pPr>
              <w:rPr>
                <w:rFonts w:cs="Tahoma"/>
                <w:szCs w:val="22"/>
              </w:rPr>
            </w:pPr>
          </w:p>
          <w:p w14:paraId="35FFED99" w14:textId="77777777" w:rsidR="00515F6F" w:rsidRPr="006E44A5" w:rsidRDefault="00515F6F" w:rsidP="00937BA4">
            <w:pPr>
              <w:rPr>
                <w:rFonts w:cs="Tahoma"/>
                <w:szCs w:val="22"/>
              </w:rPr>
            </w:pPr>
            <w:r w:rsidRPr="006E44A5">
              <w:rPr>
                <w:rFonts w:cs="Tahoma"/>
                <w:szCs w:val="22"/>
              </w:rPr>
              <w:t>At the end of the unit, groups submit a 3-column note chart (at least) with the information they found for each source, related to key questions. They list the sources used in the chart. (The information in the brochure panel comes from these sources.)</w:t>
            </w:r>
          </w:p>
        </w:tc>
      </w:tr>
      <w:tr w:rsidR="00515F6F" w:rsidRPr="006E44A5" w14:paraId="471DA96C" w14:textId="77777777" w:rsidTr="008016FD">
        <w:trPr>
          <w:trHeight w:val="359"/>
        </w:trPr>
        <w:tc>
          <w:tcPr>
            <w:tcW w:w="5035" w:type="dxa"/>
            <w:shd w:val="clear" w:color="auto" w:fill="auto"/>
          </w:tcPr>
          <w:p w14:paraId="6EE15FD0" w14:textId="77777777" w:rsidR="00515F6F" w:rsidRPr="006E44A5" w:rsidRDefault="00515F6F" w:rsidP="008016FD">
            <w:pPr>
              <w:numPr>
                <w:ilvl w:val="0"/>
                <w:numId w:val="20"/>
              </w:numPr>
              <w:ind w:left="252" w:hanging="252"/>
              <w:rPr>
                <w:rFonts w:cs="Tahoma"/>
                <w:szCs w:val="22"/>
              </w:rPr>
            </w:pPr>
            <w:r w:rsidRPr="006E44A5">
              <w:rPr>
                <w:rFonts w:cs="Tahoma"/>
                <w:szCs w:val="22"/>
              </w:rPr>
              <w:lastRenderedPageBreak/>
              <w:t>Collaborate effectively with others to discuss food security topics and a project plan.</w:t>
            </w:r>
          </w:p>
        </w:tc>
        <w:tc>
          <w:tcPr>
            <w:tcW w:w="5045" w:type="dxa"/>
            <w:shd w:val="clear" w:color="auto" w:fill="auto"/>
          </w:tcPr>
          <w:p w14:paraId="5725A1CD" w14:textId="77777777" w:rsidR="00515F6F" w:rsidRPr="006E44A5" w:rsidRDefault="00515F6F" w:rsidP="00937BA4">
            <w:pPr>
              <w:rPr>
                <w:rFonts w:cs="Tahoma"/>
                <w:szCs w:val="22"/>
              </w:rPr>
            </w:pPr>
            <w:r w:rsidRPr="006E44A5">
              <w:rPr>
                <w:rFonts w:cs="Tahoma"/>
                <w:szCs w:val="22"/>
              </w:rPr>
              <w:t xml:space="preserve">Students develop a small group contract where they designate roles and expectations. </w:t>
            </w:r>
          </w:p>
          <w:p w14:paraId="59BD1D66" w14:textId="77777777" w:rsidR="00515F6F" w:rsidRPr="006E44A5" w:rsidRDefault="00515F6F" w:rsidP="00937BA4">
            <w:pPr>
              <w:rPr>
                <w:rFonts w:cs="Tahoma"/>
                <w:szCs w:val="22"/>
              </w:rPr>
            </w:pPr>
            <w:r w:rsidRPr="006E44A5">
              <w:rPr>
                <w:rFonts w:cs="Tahoma"/>
                <w:szCs w:val="22"/>
              </w:rPr>
              <w:t>Students fill out an informal student evaluation for each other each week and at the end of the unit.</w:t>
            </w:r>
          </w:p>
        </w:tc>
      </w:tr>
      <w:tr w:rsidR="00515F6F" w:rsidRPr="006E44A5" w14:paraId="25AF1C84" w14:textId="77777777" w:rsidTr="008016FD">
        <w:trPr>
          <w:trHeight w:val="699"/>
        </w:trPr>
        <w:tc>
          <w:tcPr>
            <w:tcW w:w="5035" w:type="dxa"/>
            <w:shd w:val="clear" w:color="auto" w:fill="auto"/>
          </w:tcPr>
          <w:p w14:paraId="57F96621" w14:textId="77777777" w:rsidR="00515F6F" w:rsidRPr="006E44A5" w:rsidRDefault="00515F6F" w:rsidP="008016FD">
            <w:pPr>
              <w:numPr>
                <w:ilvl w:val="0"/>
                <w:numId w:val="20"/>
              </w:numPr>
              <w:ind w:left="252" w:hanging="252"/>
              <w:rPr>
                <w:rFonts w:cs="Tahoma"/>
                <w:szCs w:val="22"/>
              </w:rPr>
            </w:pPr>
            <w:r w:rsidRPr="006E44A5">
              <w:rPr>
                <w:rFonts w:cs="Tahoma"/>
                <w:szCs w:val="22"/>
              </w:rPr>
              <w:t>Draft, revise, and edit paragraphs in the brochure for adherence to English conventions, clarity, interest, and style.</w:t>
            </w:r>
          </w:p>
          <w:p w14:paraId="15CFEE49" w14:textId="77777777" w:rsidR="00515F6F" w:rsidRPr="006E44A5" w:rsidRDefault="00515F6F" w:rsidP="008016FD">
            <w:pPr>
              <w:ind w:left="252" w:hanging="252"/>
              <w:rPr>
                <w:rFonts w:cs="Tahoma"/>
                <w:szCs w:val="22"/>
              </w:rPr>
            </w:pPr>
          </w:p>
          <w:p w14:paraId="2C1B047B" w14:textId="3EB31569" w:rsidR="00515F6F" w:rsidRPr="006E44A5" w:rsidRDefault="00515F6F" w:rsidP="008016FD">
            <w:pPr>
              <w:ind w:left="252" w:hanging="252"/>
              <w:rPr>
                <w:rFonts w:cs="Tahoma"/>
                <w:szCs w:val="22"/>
              </w:rPr>
            </w:pPr>
            <w:r w:rsidRPr="006E44A5">
              <w:rPr>
                <w:rFonts w:cs="Tahoma"/>
                <w:szCs w:val="22"/>
              </w:rPr>
              <w:t>Use level-appropriate capitalization, punctuation, and spelling in a paragraph developed for the group brochure.</w:t>
            </w:r>
          </w:p>
        </w:tc>
        <w:tc>
          <w:tcPr>
            <w:tcW w:w="5045" w:type="dxa"/>
            <w:shd w:val="clear" w:color="auto" w:fill="auto"/>
          </w:tcPr>
          <w:p w14:paraId="2387A419" w14:textId="77777777" w:rsidR="00515F6F" w:rsidRPr="006E44A5" w:rsidRDefault="00515F6F" w:rsidP="00937BA4">
            <w:pPr>
              <w:rPr>
                <w:rFonts w:cs="Tahoma"/>
                <w:szCs w:val="22"/>
              </w:rPr>
            </w:pPr>
            <w:r w:rsidRPr="006E44A5">
              <w:rPr>
                <w:rFonts w:cs="Tahoma"/>
                <w:szCs w:val="22"/>
              </w:rPr>
              <w:t>Rubric item</w:t>
            </w:r>
          </w:p>
        </w:tc>
      </w:tr>
      <w:tr w:rsidR="00515F6F" w:rsidRPr="006E44A5" w14:paraId="6752B18F" w14:textId="77777777" w:rsidTr="008016FD">
        <w:trPr>
          <w:trHeight w:val="249"/>
        </w:trPr>
        <w:tc>
          <w:tcPr>
            <w:tcW w:w="5035" w:type="dxa"/>
            <w:shd w:val="clear" w:color="auto" w:fill="auto"/>
          </w:tcPr>
          <w:p w14:paraId="0A60781E" w14:textId="669A0865" w:rsidR="00515F6F" w:rsidRPr="006E44A5" w:rsidRDefault="00515F6F" w:rsidP="008016FD">
            <w:pPr>
              <w:numPr>
                <w:ilvl w:val="0"/>
                <w:numId w:val="20"/>
              </w:numPr>
              <w:ind w:left="252" w:hanging="252"/>
              <w:rPr>
                <w:rFonts w:cs="Tahoma"/>
                <w:szCs w:val="22"/>
              </w:rPr>
            </w:pPr>
            <w:r w:rsidRPr="006E44A5">
              <w:rPr>
                <w:rFonts w:cs="Tahoma"/>
                <w:szCs w:val="22"/>
              </w:rPr>
              <w:t>Cite resources explicitly during class discussions about food security.</w:t>
            </w:r>
          </w:p>
        </w:tc>
        <w:tc>
          <w:tcPr>
            <w:tcW w:w="5045" w:type="dxa"/>
            <w:shd w:val="clear" w:color="auto" w:fill="auto"/>
          </w:tcPr>
          <w:p w14:paraId="31ECDFCE" w14:textId="77777777" w:rsidR="00515F6F" w:rsidRPr="006E44A5" w:rsidRDefault="00515F6F" w:rsidP="00937BA4">
            <w:pPr>
              <w:rPr>
                <w:rFonts w:cs="Tahoma"/>
                <w:szCs w:val="22"/>
              </w:rPr>
            </w:pPr>
            <w:r w:rsidRPr="006E44A5">
              <w:rPr>
                <w:rFonts w:cs="Tahoma"/>
                <w:szCs w:val="22"/>
              </w:rPr>
              <w:t>Informal classroom observation</w:t>
            </w:r>
          </w:p>
        </w:tc>
      </w:tr>
      <w:tr w:rsidR="00515F6F" w:rsidRPr="006E44A5" w14:paraId="156F77CC" w14:textId="77777777" w:rsidTr="008016FD">
        <w:trPr>
          <w:trHeight w:val="499"/>
        </w:trPr>
        <w:tc>
          <w:tcPr>
            <w:tcW w:w="5035" w:type="dxa"/>
            <w:shd w:val="clear" w:color="auto" w:fill="auto"/>
          </w:tcPr>
          <w:p w14:paraId="4A49C977" w14:textId="600013EF" w:rsidR="00515F6F" w:rsidRPr="006E44A5" w:rsidRDefault="00515F6F" w:rsidP="008016FD">
            <w:pPr>
              <w:numPr>
                <w:ilvl w:val="0"/>
                <w:numId w:val="20"/>
              </w:numPr>
              <w:ind w:left="252" w:hanging="252"/>
              <w:rPr>
                <w:rFonts w:cs="Tahoma"/>
                <w:szCs w:val="22"/>
              </w:rPr>
            </w:pPr>
            <w:r w:rsidRPr="006E44A5">
              <w:rPr>
                <w:rFonts w:cs="Tahoma"/>
                <w:szCs w:val="22"/>
              </w:rPr>
              <w:t>Use the writing process to develop a paragraph for the group brochure about food security; incorporate student and teacher feedback into to own writing.</w:t>
            </w:r>
          </w:p>
        </w:tc>
        <w:tc>
          <w:tcPr>
            <w:tcW w:w="5045" w:type="dxa"/>
            <w:shd w:val="clear" w:color="auto" w:fill="auto"/>
          </w:tcPr>
          <w:p w14:paraId="0BC2C29C" w14:textId="77777777" w:rsidR="00515F6F" w:rsidRPr="006E44A5" w:rsidRDefault="00515F6F" w:rsidP="00937BA4">
            <w:pPr>
              <w:rPr>
                <w:rFonts w:cs="Tahoma"/>
                <w:szCs w:val="22"/>
              </w:rPr>
            </w:pPr>
            <w:r w:rsidRPr="006E44A5">
              <w:rPr>
                <w:rFonts w:cs="Tahoma"/>
                <w:szCs w:val="22"/>
              </w:rPr>
              <w:t>Portfolio</w:t>
            </w:r>
          </w:p>
          <w:p w14:paraId="49B08F1F" w14:textId="77777777" w:rsidR="00515F6F" w:rsidRPr="006E44A5" w:rsidRDefault="00515F6F" w:rsidP="00937BA4">
            <w:pPr>
              <w:rPr>
                <w:rFonts w:cs="Tahoma"/>
                <w:szCs w:val="22"/>
              </w:rPr>
            </w:pPr>
          </w:p>
        </w:tc>
      </w:tr>
      <w:tr w:rsidR="001D3183" w:rsidRPr="006E44A5" w14:paraId="08C96819" w14:textId="77777777" w:rsidTr="001D3183">
        <w:trPr>
          <w:trHeight w:val="305"/>
        </w:trPr>
        <w:tc>
          <w:tcPr>
            <w:tcW w:w="5035" w:type="dxa"/>
            <w:shd w:val="clear" w:color="auto" w:fill="F2F2F2" w:themeFill="background1" w:themeFillShade="F2"/>
          </w:tcPr>
          <w:p w14:paraId="3BF44803" w14:textId="69D5750D" w:rsidR="001D3183" w:rsidRPr="001D3183" w:rsidRDefault="001D3183" w:rsidP="001D3183">
            <w:pPr>
              <w:jc w:val="center"/>
              <w:rPr>
                <w:rFonts w:cs="Tahoma"/>
                <w:b/>
                <w:szCs w:val="22"/>
              </w:rPr>
            </w:pPr>
            <w:r w:rsidRPr="001D3183">
              <w:rPr>
                <w:rFonts w:cs="Tahoma"/>
                <w:b/>
                <w:szCs w:val="22"/>
              </w:rPr>
              <w:t>Content Objectives</w:t>
            </w:r>
          </w:p>
        </w:tc>
        <w:tc>
          <w:tcPr>
            <w:tcW w:w="5045" w:type="dxa"/>
            <w:shd w:val="clear" w:color="auto" w:fill="F2F2F2" w:themeFill="background1" w:themeFillShade="F2"/>
          </w:tcPr>
          <w:p w14:paraId="257B5DC7" w14:textId="379DBCF4" w:rsidR="001D3183" w:rsidRPr="006E44A5" w:rsidRDefault="001D3183" w:rsidP="001D3183">
            <w:pPr>
              <w:jc w:val="center"/>
              <w:rPr>
                <w:rFonts w:cs="Tahoma"/>
                <w:szCs w:val="22"/>
              </w:rPr>
            </w:pPr>
            <w:r w:rsidRPr="006E44A5">
              <w:rPr>
                <w:rFonts w:cs="Tahoma"/>
                <w:b/>
                <w:szCs w:val="22"/>
              </w:rPr>
              <w:t>Assessment</w:t>
            </w:r>
            <w:r>
              <w:rPr>
                <w:rFonts w:cs="Tahoma"/>
                <w:b/>
                <w:szCs w:val="22"/>
              </w:rPr>
              <w:t>s</w:t>
            </w:r>
          </w:p>
        </w:tc>
      </w:tr>
      <w:tr w:rsidR="00515F6F" w:rsidRPr="006E44A5" w14:paraId="4324A905" w14:textId="77777777" w:rsidTr="008016FD">
        <w:trPr>
          <w:trHeight w:val="2304"/>
        </w:trPr>
        <w:tc>
          <w:tcPr>
            <w:tcW w:w="5035" w:type="dxa"/>
            <w:shd w:val="clear" w:color="auto" w:fill="auto"/>
          </w:tcPr>
          <w:p w14:paraId="70539749" w14:textId="77777777" w:rsidR="00515F6F" w:rsidRPr="006E44A5" w:rsidRDefault="00515F6F" w:rsidP="00937BA4">
            <w:pPr>
              <w:rPr>
                <w:rFonts w:cs="Tahoma"/>
                <w:b/>
                <w:szCs w:val="22"/>
              </w:rPr>
            </w:pPr>
            <w:r w:rsidRPr="006E44A5">
              <w:rPr>
                <w:rFonts w:cs="Tahoma"/>
                <w:b/>
                <w:szCs w:val="22"/>
              </w:rPr>
              <w:t xml:space="preserve">ENVIRONMENT </w:t>
            </w:r>
          </w:p>
          <w:p w14:paraId="51DFC4FA" w14:textId="77777777" w:rsidR="00515F6F" w:rsidRPr="006E44A5" w:rsidRDefault="00515F6F" w:rsidP="008016FD">
            <w:pPr>
              <w:numPr>
                <w:ilvl w:val="0"/>
                <w:numId w:val="23"/>
              </w:numPr>
              <w:spacing w:before="60"/>
              <w:ind w:left="533" w:hanging="274"/>
              <w:rPr>
                <w:rFonts w:cs="Tahoma"/>
                <w:szCs w:val="22"/>
              </w:rPr>
            </w:pPr>
            <w:r w:rsidRPr="006E44A5">
              <w:rPr>
                <w:rFonts w:cs="Tahoma"/>
                <w:szCs w:val="22"/>
              </w:rPr>
              <w:t>list at least four pros and cons for farming organically or farming conventionally.</w:t>
            </w:r>
          </w:p>
          <w:p w14:paraId="10949599" w14:textId="77777777" w:rsidR="00515F6F" w:rsidRPr="006E44A5" w:rsidRDefault="00515F6F" w:rsidP="008016FD">
            <w:pPr>
              <w:numPr>
                <w:ilvl w:val="0"/>
                <w:numId w:val="23"/>
              </w:numPr>
              <w:spacing w:before="60"/>
              <w:ind w:left="533" w:hanging="274"/>
              <w:rPr>
                <w:rFonts w:cs="Tahoma"/>
                <w:szCs w:val="22"/>
              </w:rPr>
            </w:pPr>
            <w:r w:rsidRPr="006E44A5">
              <w:rPr>
                <w:rFonts w:cs="Tahoma"/>
                <w:szCs w:val="22"/>
              </w:rPr>
              <w:t xml:space="preserve">cite three environmental differences between small scale and industrial food production. </w:t>
            </w:r>
          </w:p>
          <w:p w14:paraId="2F3BBBD7" w14:textId="77777777" w:rsidR="00515F6F" w:rsidRPr="006E44A5" w:rsidRDefault="00515F6F" w:rsidP="00937BA4">
            <w:pPr>
              <w:rPr>
                <w:rFonts w:cs="Tahoma"/>
                <w:b/>
                <w:szCs w:val="22"/>
              </w:rPr>
            </w:pPr>
            <w:r w:rsidRPr="006E44A5">
              <w:rPr>
                <w:rFonts w:cs="Tahoma"/>
                <w:b/>
                <w:szCs w:val="22"/>
              </w:rPr>
              <w:t>ECONOMY</w:t>
            </w:r>
          </w:p>
          <w:p w14:paraId="21A1F5DB" w14:textId="77777777" w:rsidR="00515F6F" w:rsidRPr="006E44A5" w:rsidRDefault="00515F6F" w:rsidP="00515F6F">
            <w:pPr>
              <w:numPr>
                <w:ilvl w:val="0"/>
                <w:numId w:val="12"/>
              </w:numPr>
              <w:ind w:left="360"/>
              <w:contextualSpacing/>
              <w:rPr>
                <w:rFonts w:cs="Tahoma"/>
                <w:szCs w:val="22"/>
              </w:rPr>
            </w:pPr>
            <w:r w:rsidRPr="006E44A5">
              <w:rPr>
                <w:rFonts w:cs="Tahoma"/>
                <w:szCs w:val="22"/>
              </w:rPr>
              <w:t>name three sectors that benefit from industrial agricultural production.</w:t>
            </w:r>
          </w:p>
          <w:p w14:paraId="5D61A8BA" w14:textId="77777777" w:rsidR="00515F6F" w:rsidRPr="006E44A5" w:rsidRDefault="00515F6F" w:rsidP="00515F6F">
            <w:pPr>
              <w:numPr>
                <w:ilvl w:val="0"/>
                <w:numId w:val="12"/>
              </w:numPr>
              <w:ind w:left="360"/>
              <w:contextualSpacing/>
              <w:rPr>
                <w:rFonts w:cs="Tahoma"/>
                <w:szCs w:val="22"/>
              </w:rPr>
            </w:pPr>
            <w:r w:rsidRPr="006E44A5">
              <w:rPr>
                <w:rFonts w:cs="Tahoma"/>
                <w:szCs w:val="22"/>
              </w:rPr>
              <w:t xml:space="preserve">name three sectors of the population who benefit from small scale agricultural production. </w:t>
            </w:r>
          </w:p>
          <w:p w14:paraId="0692BD11" w14:textId="77777777" w:rsidR="00515F6F" w:rsidRPr="006E44A5" w:rsidRDefault="00515F6F" w:rsidP="00937BA4">
            <w:pPr>
              <w:rPr>
                <w:rFonts w:cs="Tahoma"/>
                <w:b/>
                <w:szCs w:val="22"/>
              </w:rPr>
            </w:pPr>
            <w:r w:rsidRPr="006E44A5">
              <w:rPr>
                <w:rFonts w:cs="Tahoma"/>
                <w:b/>
                <w:szCs w:val="22"/>
              </w:rPr>
              <w:t>NUTRITION</w:t>
            </w:r>
          </w:p>
          <w:p w14:paraId="466BF251" w14:textId="77777777" w:rsidR="00515F6F" w:rsidRPr="006E44A5" w:rsidRDefault="00515F6F" w:rsidP="00515F6F">
            <w:pPr>
              <w:numPr>
                <w:ilvl w:val="0"/>
                <w:numId w:val="11"/>
              </w:numPr>
              <w:ind w:left="360"/>
              <w:contextualSpacing/>
              <w:rPr>
                <w:rFonts w:cs="Tahoma"/>
                <w:b/>
                <w:szCs w:val="22"/>
              </w:rPr>
            </w:pPr>
            <w:r w:rsidRPr="006E44A5">
              <w:rPr>
                <w:rFonts w:cs="Tahoma"/>
                <w:szCs w:val="22"/>
              </w:rPr>
              <w:t>identify three common diseases linked to nutrient deficiencies</w:t>
            </w:r>
          </w:p>
          <w:p w14:paraId="363BEFA8" w14:textId="24FDFBD6" w:rsidR="00EA231D" w:rsidRPr="006E44A5" w:rsidRDefault="00515F6F" w:rsidP="00EA231D">
            <w:pPr>
              <w:numPr>
                <w:ilvl w:val="0"/>
                <w:numId w:val="11"/>
              </w:numPr>
              <w:ind w:left="360"/>
              <w:contextualSpacing/>
              <w:rPr>
                <w:rFonts w:cs="Tahoma"/>
                <w:b/>
                <w:szCs w:val="22"/>
              </w:rPr>
            </w:pPr>
            <w:r w:rsidRPr="006E44A5">
              <w:rPr>
                <w:rFonts w:cs="Tahoma"/>
                <w:szCs w:val="22"/>
              </w:rPr>
              <w:t>identify three primary changes that Americans can make to their diets to combat disease.</w:t>
            </w:r>
          </w:p>
        </w:tc>
        <w:tc>
          <w:tcPr>
            <w:tcW w:w="5045" w:type="dxa"/>
            <w:shd w:val="clear" w:color="auto" w:fill="auto"/>
          </w:tcPr>
          <w:p w14:paraId="3465DEE4" w14:textId="77777777" w:rsidR="00515F6F" w:rsidRPr="006E44A5" w:rsidRDefault="00515F6F" w:rsidP="00937BA4">
            <w:pPr>
              <w:rPr>
                <w:rFonts w:cs="Tahoma"/>
                <w:szCs w:val="22"/>
              </w:rPr>
            </w:pPr>
            <w:r w:rsidRPr="006E44A5">
              <w:rPr>
                <w:rFonts w:cs="Tahoma"/>
                <w:szCs w:val="22"/>
              </w:rPr>
              <w:t>Exit tickets at the end of the small group presentation on each topic.</w:t>
            </w:r>
          </w:p>
        </w:tc>
      </w:tr>
      <w:tr w:rsidR="00515F6F" w:rsidRPr="006E44A5" w14:paraId="52F7E552" w14:textId="77777777" w:rsidTr="008016FD">
        <w:trPr>
          <w:trHeight w:val="1457"/>
        </w:trPr>
        <w:tc>
          <w:tcPr>
            <w:tcW w:w="5035" w:type="dxa"/>
            <w:shd w:val="clear" w:color="auto" w:fill="auto"/>
          </w:tcPr>
          <w:p w14:paraId="7074F6A3" w14:textId="77777777" w:rsidR="00515F6F" w:rsidRPr="006E44A5" w:rsidRDefault="00515F6F" w:rsidP="00937BA4">
            <w:pPr>
              <w:rPr>
                <w:rFonts w:cs="Tahoma"/>
                <w:b/>
                <w:szCs w:val="22"/>
              </w:rPr>
            </w:pPr>
            <w:r w:rsidRPr="006E44A5">
              <w:rPr>
                <w:rFonts w:cs="Tahoma"/>
                <w:b/>
                <w:szCs w:val="22"/>
              </w:rPr>
              <w:t xml:space="preserve">ENVIRONMENT </w:t>
            </w:r>
          </w:p>
          <w:p w14:paraId="5226B28A" w14:textId="77777777" w:rsidR="00515F6F" w:rsidRPr="006E44A5" w:rsidRDefault="00515F6F" w:rsidP="00515F6F">
            <w:pPr>
              <w:numPr>
                <w:ilvl w:val="0"/>
                <w:numId w:val="10"/>
              </w:numPr>
              <w:ind w:left="360"/>
              <w:contextualSpacing/>
              <w:rPr>
                <w:rFonts w:cs="Tahoma"/>
                <w:szCs w:val="22"/>
              </w:rPr>
            </w:pPr>
            <w:r w:rsidRPr="006E44A5">
              <w:rPr>
                <w:rFonts w:cs="Tahoma"/>
                <w:szCs w:val="22"/>
              </w:rPr>
              <w:t xml:space="preserve">brainstorm approaches to solve some of the environment problems they uncover in their research. </w:t>
            </w:r>
          </w:p>
          <w:p w14:paraId="319C448E" w14:textId="77777777" w:rsidR="00515F6F" w:rsidRPr="006E44A5" w:rsidRDefault="00515F6F" w:rsidP="00937BA4">
            <w:pPr>
              <w:rPr>
                <w:rFonts w:cs="Tahoma"/>
                <w:b/>
                <w:szCs w:val="22"/>
              </w:rPr>
            </w:pPr>
            <w:r w:rsidRPr="006E44A5">
              <w:rPr>
                <w:rFonts w:cs="Tahoma"/>
                <w:b/>
                <w:szCs w:val="22"/>
              </w:rPr>
              <w:t>ECONOMY</w:t>
            </w:r>
          </w:p>
          <w:p w14:paraId="52FECF0E" w14:textId="77777777" w:rsidR="00515F6F" w:rsidRPr="006E44A5" w:rsidRDefault="00515F6F" w:rsidP="00515F6F">
            <w:pPr>
              <w:numPr>
                <w:ilvl w:val="0"/>
                <w:numId w:val="12"/>
              </w:numPr>
              <w:ind w:left="360"/>
              <w:contextualSpacing/>
              <w:rPr>
                <w:rFonts w:cs="Tahoma"/>
                <w:szCs w:val="22"/>
              </w:rPr>
            </w:pPr>
            <w:r w:rsidRPr="006E44A5">
              <w:rPr>
                <w:rFonts w:cs="Tahoma"/>
                <w:szCs w:val="22"/>
              </w:rPr>
              <w:t xml:space="preserve">discuss, using examples, solutions to case studies of small farming communities. </w:t>
            </w:r>
          </w:p>
          <w:p w14:paraId="145A3344" w14:textId="77777777" w:rsidR="00515F6F" w:rsidRPr="006E44A5" w:rsidRDefault="00515F6F" w:rsidP="00937BA4">
            <w:pPr>
              <w:rPr>
                <w:rFonts w:cs="Tahoma"/>
                <w:b/>
                <w:szCs w:val="22"/>
              </w:rPr>
            </w:pPr>
            <w:r w:rsidRPr="006E44A5">
              <w:rPr>
                <w:rFonts w:cs="Tahoma"/>
                <w:b/>
                <w:szCs w:val="22"/>
              </w:rPr>
              <w:t>NUTRITION</w:t>
            </w:r>
          </w:p>
          <w:p w14:paraId="636D6FBF" w14:textId="77777777" w:rsidR="00515F6F" w:rsidRPr="006E44A5" w:rsidRDefault="00515F6F" w:rsidP="00515F6F">
            <w:pPr>
              <w:numPr>
                <w:ilvl w:val="0"/>
                <w:numId w:val="11"/>
              </w:numPr>
              <w:ind w:left="360"/>
              <w:contextualSpacing/>
              <w:rPr>
                <w:rFonts w:cs="Tahoma"/>
                <w:b/>
                <w:szCs w:val="22"/>
              </w:rPr>
            </w:pPr>
            <w:r w:rsidRPr="006E44A5">
              <w:rPr>
                <w:rFonts w:cs="Tahoma"/>
                <w:szCs w:val="22"/>
              </w:rPr>
              <w:t>discuss, using examples, approaches and strategies that can help Americans make changes to their diet.</w:t>
            </w:r>
          </w:p>
        </w:tc>
        <w:tc>
          <w:tcPr>
            <w:tcW w:w="5045" w:type="dxa"/>
            <w:shd w:val="clear" w:color="auto" w:fill="auto"/>
          </w:tcPr>
          <w:p w14:paraId="7864ED7E" w14:textId="77777777" w:rsidR="00515F6F" w:rsidRPr="006E44A5" w:rsidRDefault="00515F6F" w:rsidP="00937BA4">
            <w:pPr>
              <w:rPr>
                <w:rFonts w:cs="Tahoma"/>
                <w:szCs w:val="22"/>
              </w:rPr>
            </w:pPr>
            <w:r w:rsidRPr="006E44A5">
              <w:rPr>
                <w:rFonts w:cs="Tahoma"/>
                <w:szCs w:val="22"/>
              </w:rPr>
              <w:t>Required section of brochure (“Proposed Solutions”)</w:t>
            </w:r>
          </w:p>
        </w:tc>
      </w:tr>
    </w:tbl>
    <w:p w14:paraId="21CB1FDB" w14:textId="77777777" w:rsidR="006E44A5" w:rsidRPr="006E44A5" w:rsidRDefault="006E44A5" w:rsidP="00EA231D">
      <w:pPr>
        <w:jc w:val="center"/>
        <w:rPr>
          <w:rFonts w:cs="Tahoma"/>
          <w:b/>
          <w:sz w:val="32"/>
          <w:szCs w:val="32"/>
        </w:rPr>
        <w:sectPr w:rsidR="006E44A5" w:rsidRPr="006E44A5" w:rsidSect="006E44A5">
          <w:headerReference w:type="even" r:id="rId9"/>
          <w:headerReference w:type="default" r:id="rId10"/>
          <w:footerReference w:type="even" r:id="rId11"/>
          <w:footerReference w:type="default" r:id="rId12"/>
          <w:headerReference w:type="first" r:id="rId13"/>
          <w:footerReference w:type="first" r:id="rId14"/>
          <w:pgSz w:w="12240" w:h="15840"/>
          <w:pgMar w:top="900" w:right="1008" w:bottom="1080" w:left="1008" w:header="720" w:footer="720" w:gutter="0"/>
          <w:cols w:space="720"/>
          <w:docGrid w:linePitch="360"/>
        </w:sectPr>
      </w:pPr>
    </w:p>
    <w:p w14:paraId="6B5008B4" w14:textId="77777777" w:rsidR="00232BA4" w:rsidRPr="00232BA4" w:rsidRDefault="00232BA4" w:rsidP="00232BA4">
      <w:pPr>
        <w:jc w:val="center"/>
        <w:rPr>
          <w:rFonts w:cs="Tahoma"/>
          <w:b/>
        </w:rPr>
      </w:pPr>
      <w:r w:rsidRPr="00232BA4">
        <w:rPr>
          <w:rFonts w:cs="Tahoma"/>
          <w:b/>
        </w:rPr>
        <w:lastRenderedPageBreak/>
        <w:t>Unit: Community Food Security</w:t>
      </w:r>
    </w:p>
    <w:p w14:paraId="33E16281" w14:textId="3C263BA6" w:rsidR="00515F6F" w:rsidRPr="006E44A5" w:rsidRDefault="00515F6F" w:rsidP="00EA231D">
      <w:pPr>
        <w:jc w:val="center"/>
        <w:rPr>
          <w:rFonts w:cs="Tahoma"/>
          <w:b/>
          <w:sz w:val="32"/>
          <w:szCs w:val="32"/>
        </w:rPr>
      </w:pPr>
      <w:r w:rsidRPr="006E44A5">
        <w:rPr>
          <w:rFonts w:cs="Tahoma"/>
          <w:b/>
          <w:sz w:val="32"/>
          <w:szCs w:val="32"/>
        </w:rPr>
        <w:t>PROJECT RUBRIC</w:t>
      </w:r>
    </w:p>
    <w:p w14:paraId="7A084990" w14:textId="1875EE49" w:rsidR="00515F6F" w:rsidRPr="006E44A5" w:rsidRDefault="00515F6F" w:rsidP="00515F6F">
      <w:pPr>
        <w:jc w:val="center"/>
        <w:rPr>
          <w:rFonts w:cs="Tahoma"/>
        </w:rPr>
      </w:pPr>
      <w:r w:rsidRPr="006E44A5">
        <w:rPr>
          <w:rFonts w:cs="Tahoma"/>
        </w:rPr>
        <w:t>To be completed for each student’s section of the brochure</w:t>
      </w:r>
    </w:p>
    <w:p w14:paraId="2AFB0D3A" w14:textId="77777777" w:rsidR="00515F6F" w:rsidRPr="006E44A5" w:rsidRDefault="00515F6F" w:rsidP="00515F6F">
      <w:pPr>
        <w:jc w:val="center"/>
        <w:rPr>
          <w:rFonts w:cs="Tahoma"/>
        </w:rPr>
      </w:pPr>
    </w:p>
    <w:tbl>
      <w:tblPr>
        <w:tblW w:w="136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1530"/>
        <w:gridCol w:w="3330"/>
        <w:gridCol w:w="2880"/>
        <w:gridCol w:w="2880"/>
        <w:gridCol w:w="3060"/>
      </w:tblGrid>
      <w:tr w:rsidR="00515F6F" w:rsidRPr="006E44A5" w14:paraId="38A1FA02" w14:textId="77777777" w:rsidTr="004E2FAA">
        <w:trPr>
          <w:tblHeader/>
        </w:trPr>
        <w:tc>
          <w:tcPr>
            <w:tcW w:w="1530" w:type="dxa"/>
            <w:shd w:val="clear" w:color="auto" w:fill="auto"/>
          </w:tcPr>
          <w:p w14:paraId="7C3743E8" w14:textId="77777777" w:rsidR="00515F6F" w:rsidRPr="006E44A5" w:rsidRDefault="00515F6F" w:rsidP="00937BA4">
            <w:pPr>
              <w:spacing w:before="100" w:beforeAutospacing="1" w:after="100" w:afterAutospacing="1"/>
              <w:jc w:val="center"/>
              <w:rPr>
                <w:rFonts w:cs="Tahoma"/>
                <w:b/>
                <w:sz w:val="20"/>
                <w:szCs w:val="20"/>
              </w:rPr>
            </w:pPr>
            <w:r w:rsidRPr="006E44A5">
              <w:rPr>
                <w:rFonts w:cs="Tahoma"/>
                <w:b/>
                <w:bCs/>
                <w:sz w:val="20"/>
                <w:szCs w:val="20"/>
              </w:rPr>
              <w:t>CATEGORY</w:t>
            </w:r>
            <w:r w:rsidRPr="006E44A5">
              <w:rPr>
                <w:rFonts w:eastAsia="Arial Unicode MS" w:cs="Tahoma"/>
                <w:b/>
                <w:sz w:val="20"/>
                <w:szCs w:val="20"/>
              </w:rPr>
              <w:t xml:space="preserve"> </w:t>
            </w:r>
          </w:p>
        </w:tc>
        <w:tc>
          <w:tcPr>
            <w:tcW w:w="3330" w:type="dxa"/>
            <w:shd w:val="clear" w:color="auto" w:fill="auto"/>
          </w:tcPr>
          <w:p w14:paraId="6F351350" w14:textId="77777777" w:rsidR="00515F6F" w:rsidRPr="006E44A5" w:rsidRDefault="00515F6F" w:rsidP="00937BA4">
            <w:pPr>
              <w:spacing w:before="100" w:beforeAutospacing="1" w:after="100" w:afterAutospacing="1"/>
              <w:jc w:val="center"/>
              <w:rPr>
                <w:rFonts w:cs="Tahoma"/>
                <w:b/>
                <w:sz w:val="20"/>
                <w:szCs w:val="20"/>
              </w:rPr>
            </w:pPr>
            <w:r w:rsidRPr="006E44A5">
              <w:rPr>
                <w:rFonts w:cs="Tahoma"/>
                <w:b/>
                <w:bCs/>
                <w:sz w:val="20"/>
                <w:szCs w:val="20"/>
              </w:rPr>
              <w:t>(4) Excellent</w:t>
            </w:r>
            <w:r w:rsidRPr="006E44A5">
              <w:rPr>
                <w:rFonts w:eastAsia="Arial Unicode MS" w:cs="Tahoma"/>
                <w:b/>
                <w:sz w:val="20"/>
                <w:szCs w:val="20"/>
              </w:rPr>
              <w:t xml:space="preserve"> </w:t>
            </w:r>
          </w:p>
        </w:tc>
        <w:tc>
          <w:tcPr>
            <w:tcW w:w="2880" w:type="dxa"/>
            <w:shd w:val="clear" w:color="auto" w:fill="auto"/>
          </w:tcPr>
          <w:p w14:paraId="6232E3F7" w14:textId="77777777" w:rsidR="00515F6F" w:rsidRPr="006E44A5" w:rsidRDefault="00515F6F" w:rsidP="00937BA4">
            <w:pPr>
              <w:spacing w:before="100" w:beforeAutospacing="1" w:after="100" w:afterAutospacing="1"/>
              <w:jc w:val="center"/>
              <w:rPr>
                <w:rFonts w:cs="Tahoma"/>
                <w:b/>
                <w:sz w:val="20"/>
                <w:szCs w:val="20"/>
              </w:rPr>
            </w:pPr>
            <w:r w:rsidRPr="006E44A5">
              <w:rPr>
                <w:rFonts w:cs="Tahoma"/>
                <w:b/>
                <w:bCs/>
                <w:sz w:val="20"/>
                <w:szCs w:val="20"/>
              </w:rPr>
              <w:t>(3) Good</w:t>
            </w:r>
            <w:r w:rsidRPr="006E44A5">
              <w:rPr>
                <w:rFonts w:eastAsia="Arial Unicode MS" w:cs="Tahoma"/>
                <w:b/>
                <w:sz w:val="20"/>
                <w:szCs w:val="20"/>
              </w:rPr>
              <w:t xml:space="preserve"> </w:t>
            </w:r>
          </w:p>
        </w:tc>
        <w:tc>
          <w:tcPr>
            <w:tcW w:w="2880" w:type="dxa"/>
            <w:shd w:val="clear" w:color="auto" w:fill="auto"/>
          </w:tcPr>
          <w:p w14:paraId="556056F7" w14:textId="77777777" w:rsidR="00515F6F" w:rsidRPr="006E44A5" w:rsidRDefault="00515F6F" w:rsidP="00937BA4">
            <w:pPr>
              <w:spacing w:before="100" w:beforeAutospacing="1" w:after="100" w:afterAutospacing="1"/>
              <w:jc w:val="center"/>
              <w:rPr>
                <w:rFonts w:cs="Tahoma"/>
                <w:b/>
                <w:sz w:val="20"/>
                <w:szCs w:val="20"/>
              </w:rPr>
            </w:pPr>
            <w:r w:rsidRPr="006E44A5">
              <w:rPr>
                <w:rFonts w:cs="Tahoma"/>
                <w:b/>
                <w:bCs/>
                <w:sz w:val="20"/>
                <w:szCs w:val="20"/>
              </w:rPr>
              <w:t>(2) Almost</w:t>
            </w:r>
            <w:r w:rsidRPr="006E44A5">
              <w:rPr>
                <w:rFonts w:eastAsia="Arial Unicode MS" w:cs="Tahoma"/>
                <w:b/>
                <w:sz w:val="20"/>
                <w:szCs w:val="20"/>
              </w:rPr>
              <w:t xml:space="preserve"> </w:t>
            </w:r>
          </w:p>
        </w:tc>
        <w:tc>
          <w:tcPr>
            <w:tcW w:w="3060" w:type="dxa"/>
            <w:shd w:val="clear" w:color="auto" w:fill="auto"/>
          </w:tcPr>
          <w:p w14:paraId="6BF53292" w14:textId="77777777" w:rsidR="00515F6F" w:rsidRPr="006E44A5" w:rsidRDefault="00515F6F" w:rsidP="00937BA4">
            <w:pPr>
              <w:spacing w:before="100" w:beforeAutospacing="1" w:after="100" w:afterAutospacing="1"/>
              <w:jc w:val="center"/>
              <w:rPr>
                <w:rFonts w:cs="Tahoma"/>
                <w:b/>
                <w:sz w:val="20"/>
                <w:szCs w:val="20"/>
              </w:rPr>
            </w:pPr>
            <w:r w:rsidRPr="006E44A5">
              <w:rPr>
                <w:rFonts w:cs="Tahoma"/>
                <w:b/>
                <w:bCs/>
                <w:sz w:val="20"/>
                <w:szCs w:val="20"/>
              </w:rPr>
              <w:t>(1) Not Yet</w:t>
            </w:r>
            <w:r w:rsidRPr="006E44A5">
              <w:rPr>
                <w:rFonts w:eastAsia="Arial Unicode MS" w:cs="Tahoma"/>
                <w:b/>
                <w:sz w:val="20"/>
                <w:szCs w:val="20"/>
              </w:rPr>
              <w:t xml:space="preserve"> </w:t>
            </w:r>
          </w:p>
        </w:tc>
      </w:tr>
      <w:tr w:rsidR="00515F6F" w:rsidRPr="006E44A5" w14:paraId="7AC508FC" w14:textId="77777777" w:rsidTr="004E2FAA">
        <w:tc>
          <w:tcPr>
            <w:tcW w:w="1530" w:type="dxa"/>
            <w:vMerge w:val="restart"/>
            <w:shd w:val="clear" w:color="auto" w:fill="auto"/>
          </w:tcPr>
          <w:p w14:paraId="3900F904" w14:textId="77777777" w:rsidR="00515F6F" w:rsidRPr="006E44A5" w:rsidRDefault="00515F6F" w:rsidP="00937BA4">
            <w:pPr>
              <w:rPr>
                <w:rFonts w:cs="Tahoma"/>
                <w:b/>
                <w:sz w:val="20"/>
                <w:szCs w:val="20"/>
              </w:rPr>
            </w:pPr>
            <w:r w:rsidRPr="006E44A5">
              <w:rPr>
                <w:rFonts w:cs="Tahoma"/>
                <w:b/>
                <w:bCs/>
                <w:sz w:val="20"/>
                <w:szCs w:val="20"/>
              </w:rPr>
              <w:t xml:space="preserve">Organization </w:t>
            </w:r>
          </w:p>
          <w:p w14:paraId="755DE392" w14:textId="77777777" w:rsidR="00515F6F" w:rsidRPr="006E44A5" w:rsidRDefault="00515F6F" w:rsidP="00937BA4">
            <w:pPr>
              <w:spacing w:before="100" w:beforeAutospacing="1" w:after="100" w:afterAutospacing="1"/>
              <w:rPr>
                <w:rFonts w:cs="Tahoma"/>
                <w:sz w:val="20"/>
                <w:szCs w:val="20"/>
              </w:rPr>
            </w:pPr>
          </w:p>
        </w:tc>
        <w:tc>
          <w:tcPr>
            <w:tcW w:w="3330" w:type="dxa"/>
            <w:tcBorders>
              <w:bottom w:val="nil"/>
            </w:tcBorders>
            <w:shd w:val="clear" w:color="auto" w:fill="auto"/>
          </w:tcPr>
          <w:p w14:paraId="2DF03F11" w14:textId="77777777" w:rsidR="00515F6F" w:rsidRPr="006E44A5" w:rsidRDefault="00515F6F" w:rsidP="00937BA4">
            <w:pPr>
              <w:rPr>
                <w:rFonts w:cs="Tahoma"/>
                <w:sz w:val="20"/>
                <w:szCs w:val="20"/>
              </w:rPr>
            </w:pPr>
            <w:r w:rsidRPr="006E44A5">
              <w:rPr>
                <w:rFonts w:cs="Tahoma"/>
                <w:sz w:val="20"/>
                <w:szCs w:val="20"/>
              </w:rPr>
              <w:t>The author organizes and formats the content in a way that makes it user-friendly and attractive.  All of the following are handled well:</w:t>
            </w:r>
          </w:p>
        </w:tc>
        <w:tc>
          <w:tcPr>
            <w:tcW w:w="2880" w:type="dxa"/>
            <w:tcBorders>
              <w:bottom w:val="nil"/>
            </w:tcBorders>
            <w:shd w:val="clear" w:color="auto" w:fill="auto"/>
          </w:tcPr>
          <w:p w14:paraId="74B03FB9" w14:textId="77777777" w:rsidR="00515F6F" w:rsidRPr="006E44A5" w:rsidRDefault="00515F6F" w:rsidP="00937BA4">
            <w:pPr>
              <w:rPr>
                <w:rFonts w:cs="Tahoma"/>
                <w:sz w:val="20"/>
                <w:szCs w:val="20"/>
              </w:rPr>
            </w:pPr>
            <w:r w:rsidRPr="006E44A5">
              <w:rPr>
                <w:rFonts w:cs="Tahoma"/>
                <w:sz w:val="20"/>
                <w:szCs w:val="20"/>
              </w:rPr>
              <w:t xml:space="preserve">The author organizes and formats the content for ease of use.  Most of the following are handled well: </w:t>
            </w:r>
          </w:p>
        </w:tc>
        <w:tc>
          <w:tcPr>
            <w:tcW w:w="2880" w:type="dxa"/>
            <w:tcBorders>
              <w:bottom w:val="nil"/>
            </w:tcBorders>
            <w:shd w:val="clear" w:color="auto" w:fill="auto"/>
          </w:tcPr>
          <w:p w14:paraId="2889802A" w14:textId="77777777" w:rsidR="00515F6F" w:rsidRPr="006E44A5" w:rsidRDefault="00515F6F" w:rsidP="00937BA4">
            <w:pPr>
              <w:rPr>
                <w:rFonts w:cs="Tahoma"/>
                <w:sz w:val="20"/>
                <w:szCs w:val="20"/>
              </w:rPr>
            </w:pPr>
            <w:r w:rsidRPr="006E44A5">
              <w:rPr>
                <w:rFonts w:cs="Tahoma"/>
                <w:sz w:val="20"/>
                <w:szCs w:val="20"/>
              </w:rPr>
              <w:t>The author has started to organize and format the content, but more work is needed. Some of following are included:</w:t>
            </w:r>
          </w:p>
          <w:p w14:paraId="3E068AB9" w14:textId="77777777" w:rsidR="00515F6F" w:rsidRPr="006E44A5" w:rsidRDefault="00515F6F" w:rsidP="00937BA4">
            <w:pPr>
              <w:rPr>
                <w:rFonts w:cs="Tahoma"/>
                <w:sz w:val="20"/>
                <w:szCs w:val="20"/>
              </w:rPr>
            </w:pPr>
          </w:p>
        </w:tc>
        <w:tc>
          <w:tcPr>
            <w:tcW w:w="3060" w:type="dxa"/>
            <w:tcBorders>
              <w:bottom w:val="nil"/>
            </w:tcBorders>
            <w:shd w:val="clear" w:color="auto" w:fill="auto"/>
          </w:tcPr>
          <w:p w14:paraId="1C04AF47" w14:textId="77777777" w:rsidR="00515F6F" w:rsidRPr="006E44A5" w:rsidRDefault="00515F6F" w:rsidP="00937BA4">
            <w:pPr>
              <w:rPr>
                <w:rFonts w:cs="Tahoma"/>
                <w:sz w:val="20"/>
                <w:szCs w:val="20"/>
              </w:rPr>
            </w:pPr>
            <w:r w:rsidRPr="006E44A5">
              <w:rPr>
                <w:rFonts w:cs="Tahoma"/>
                <w:sz w:val="20"/>
                <w:szCs w:val="20"/>
              </w:rPr>
              <w:t>It is difficult for the reader to follow this section of the brochure. The following required components are missing.</w:t>
            </w:r>
          </w:p>
        </w:tc>
      </w:tr>
      <w:tr w:rsidR="00515F6F" w:rsidRPr="006E44A5" w14:paraId="63B79DE8" w14:textId="77777777" w:rsidTr="004E2FAA">
        <w:tc>
          <w:tcPr>
            <w:tcW w:w="1530" w:type="dxa"/>
            <w:vMerge/>
            <w:shd w:val="clear" w:color="auto" w:fill="auto"/>
          </w:tcPr>
          <w:p w14:paraId="73F6B5B6" w14:textId="77777777" w:rsidR="00515F6F" w:rsidRPr="006E44A5" w:rsidRDefault="00515F6F" w:rsidP="00937BA4">
            <w:pPr>
              <w:rPr>
                <w:rFonts w:cs="Tahoma"/>
                <w:sz w:val="20"/>
                <w:szCs w:val="20"/>
              </w:rPr>
            </w:pPr>
          </w:p>
        </w:tc>
        <w:tc>
          <w:tcPr>
            <w:tcW w:w="12150" w:type="dxa"/>
            <w:gridSpan w:val="4"/>
            <w:tcBorders>
              <w:top w:val="nil"/>
            </w:tcBorders>
            <w:shd w:val="clear" w:color="auto" w:fill="auto"/>
          </w:tcPr>
          <w:p w14:paraId="5AA60538" w14:textId="77777777" w:rsidR="00515F6F" w:rsidRPr="006E44A5" w:rsidRDefault="00515F6F" w:rsidP="00515F6F">
            <w:pPr>
              <w:numPr>
                <w:ilvl w:val="0"/>
                <w:numId w:val="22"/>
              </w:numPr>
              <w:tabs>
                <w:tab w:val="left" w:pos="2340"/>
                <w:tab w:val="left" w:pos="4025"/>
              </w:tabs>
              <w:ind w:firstLine="2250"/>
              <w:contextualSpacing/>
              <w:rPr>
                <w:rFonts w:cs="Tahoma"/>
                <w:sz w:val="20"/>
                <w:szCs w:val="20"/>
              </w:rPr>
            </w:pPr>
            <w:r w:rsidRPr="006E44A5">
              <w:rPr>
                <w:rFonts w:cs="Tahoma"/>
                <w:sz w:val="20"/>
                <w:szCs w:val="20"/>
              </w:rPr>
              <w:t>A clear introduction to the topic</w:t>
            </w:r>
          </w:p>
          <w:p w14:paraId="2E232A29" w14:textId="77777777" w:rsidR="00515F6F" w:rsidRPr="006E44A5" w:rsidRDefault="00515F6F" w:rsidP="00515F6F">
            <w:pPr>
              <w:numPr>
                <w:ilvl w:val="0"/>
                <w:numId w:val="22"/>
              </w:numPr>
              <w:tabs>
                <w:tab w:val="left" w:pos="2340"/>
                <w:tab w:val="left" w:pos="4025"/>
              </w:tabs>
              <w:ind w:firstLine="2250"/>
              <w:contextualSpacing/>
              <w:rPr>
                <w:rFonts w:cs="Tahoma"/>
                <w:sz w:val="20"/>
                <w:szCs w:val="20"/>
              </w:rPr>
            </w:pPr>
            <w:r w:rsidRPr="006E44A5">
              <w:rPr>
                <w:rFonts w:cs="Tahoma"/>
                <w:sz w:val="20"/>
                <w:szCs w:val="20"/>
              </w:rPr>
              <w:t>Well organized, bulleted information</w:t>
            </w:r>
          </w:p>
          <w:p w14:paraId="16152131" w14:textId="77777777" w:rsidR="00515F6F" w:rsidRPr="006E44A5" w:rsidRDefault="00515F6F" w:rsidP="00515F6F">
            <w:pPr>
              <w:numPr>
                <w:ilvl w:val="0"/>
                <w:numId w:val="22"/>
              </w:numPr>
              <w:tabs>
                <w:tab w:val="left" w:pos="2340"/>
                <w:tab w:val="left" w:pos="4025"/>
              </w:tabs>
              <w:ind w:firstLine="2250"/>
              <w:contextualSpacing/>
              <w:rPr>
                <w:rFonts w:cs="Tahoma"/>
                <w:sz w:val="20"/>
                <w:szCs w:val="20"/>
              </w:rPr>
            </w:pPr>
            <w:r w:rsidRPr="006E44A5">
              <w:rPr>
                <w:rFonts w:cs="Tahoma"/>
                <w:sz w:val="20"/>
                <w:szCs w:val="20"/>
              </w:rPr>
              <w:t>Clear headings</w:t>
            </w:r>
          </w:p>
          <w:p w14:paraId="43A7146A" w14:textId="77777777" w:rsidR="00515F6F" w:rsidRPr="006E44A5" w:rsidRDefault="00515F6F" w:rsidP="00515F6F">
            <w:pPr>
              <w:framePr w:wrap="auto" w:hAnchor="text" w:x="30"/>
              <w:numPr>
                <w:ilvl w:val="0"/>
                <w:numId w:val="22"/>
              </w:numPr>
              <w:tabs>
                <w:tab w:val="left" w:pos="2340"/>
                <w:tab w:val="left" w:pos="2790"/>
                <w:tab w:val="left" w:pos="2880"/>
                <w:tab w:val="left" w:pos="4050"/>
              </w:tabs>
              <w:ind w:firstLine="2250"/>
              <w:contextualSpacing/>
              <w:rPr>
                <w:rFonts w:cs="Tahoma"/>
                <w:sz w:val="20"/>
                <w:szCs w:val="20"/>
              </w:rPr>
            </w:pPr>
            <w:r w:rsidRPr="006E44A5">
              <w:rPr>
                <w:rFonts w:cs="Tahoma"/>
                <w:sz w:val="20"/>
                <w:szCs w:val="20"/>
              </w:rPr>
              <w:t xml:space="preserve">Clearly stated main idea(s) </w:t>
            </w:r>
          </w:p>
          <w:p w14:paraId="7BC70883" w14:textId="77777777" w:rsidR="00515F6F" w:rsidRPr="006E44A5" w:rsidRDefault="00515F6F" w:rsidP="00515F6F">
            <w:pPr>
              <w:framePr w:wrap="auto" w:hAnchor="text" w:x="30"/>
              <w:numPr>
                <w:ilvl w:val="0"/>
                <w:numId w:val="22"/>
              </w:numPr>
              <w:tabs>
                <w:tab w:val="left" w:pos="2340"/>
                <w:tab w:val="left" w:pos="2790"/>
                <w:tab w:val="left" w:pos="2880"/>
                <w:tab w:val="left" w:pos="4050"/>
              </w:tabs>
              <w:ind w:firstLine="2250"/>
              <w:contextualSpacing/>
              <w:rPr>
                <w:rFonts w:cs="Tahoma"/>
                <w:sz w:val="20"/>
                <w:szCs w:val="20"/>
              </w:rPr>
            </w:pPr>
            <w:r w:rsidRPr="006E44A5">
              <w:rPr>
                <w:rFonts w:cs="Tahoma"/>
                <w:sz w:val="20"/>
                <w:szCs w:val="20"/>
              </w:rPr>
              <w:t xml:space="preserve">At least 3 supporting details </w:t>
            </w:r>
          </w:p>
          <w:p w14:paraId="1D9E79E9" w14:textId="77777777" w:rsidR="00515F6F" w:rsidRPr="006E44A5" w:rsidRDefault="00515F6F" w:rsidP="00515F6F">
            <w:pPr>
              <w:framePr w:wrap="auto" w:hAnchor="text" w:x="30"/>
              <w:numPr>
                <w:ilvl w:val="0"/>
                <w:numId w:val="22"/>
              </w:numPr>
              <w:tabs>
                <w:tab w:val="left" w:pos="2340"/>
                <w:tab w:val="left" w:pos="2790"/>
                <w:tab w:val="left" w:pos="2880"/>
                <w:tab w:val="left" w:pos="4050"/>
              </w:tabs>
              <w:ind w:firstLine="2250"/>
              <w:contextualSpacing/>
              <w:rPr>
                <w:rFonts w:cs="Tahoma"/>
                <w:sz w:val="20"/>
                <w:szCs w:val="20"/>
              </w:rPr>
            </w:pPr>
            <w:r w:rsidRPr="006E44A5">
              <w:rPr>
                <w:rFonts w:cs="Tahoma"/>
                <w:sz w:val="20"/>
                <w:szCs w:val="20"/>
              </w:rPr>
              <w:t>A sound conclusion</w:t>
            </w:r>
          </w:p>
        </w:tc>
      </w:tr>
      <w:tr w:rsidR="00515F6F" w:rsidRPr="006E44A5" w14:paraId="6DBCD49D" w14:textId="77777777" w:rsidTr="004E2FAA">
        <w:tc>
          <w:tcPr>
            <w:tcW w:w="1530" w:type="dxa"/>
            <w:shd w:val="clear" w:color="auto" w:fill="auto"/>
          </w:tcPr>
          <w:p w14:paraId="1631CB50" w14:textId="77777777" w:rsidR="00515F6F" w:rsidRPr="006E44A5" w:rsidRDefault="00515F6F" w:rsidP="00937BA4">
            <w:pPr>
              <w:rPr>
                <w:rFonts w:cs="Tahoma"/>
                <w:b/>
                <w:sz w:val="20"/>
                <w:szCs w:val="20"/>
              </w:rPr>
            </w:pPr>
            <w:r w:rsidRPr="006E44A5">
              <w:rPr>
                <w:rFonts w:cs="Tahoma"/>
                <w:b/>
                <w:bCs/>
                <w:sz w:val="20"/>
                <w:szCs w:val="20"/>
              </w:rPr>
              <w:t xml:space="preserve">Content </w:t>
            </w:r>
          </w:p>
          <w:p w14:paraId="0F518379" w14:textId="77777777" w:rsidR="00515F6F" w:rsidRPr="006E44A5" w:rsidRDefault="00515F6F" w:rsidP="00937BA4">
            <w:pPr>
              <w:spacing w:before="100" w:beforeAutospacing="1" w:after="100" w:afterAutospacing="1"/>
              <w:rPr>
                <w:rFonts w:cs="Tahoma"/>
                <w:sz w:val="20"/>
                <w:szCs w:val="20"/>
              </w:rPr>
            </w:pPr>
          </w:p>
        </w:tc>
        <w:tc>
          <w:tcPr>
            <w:tcW w:w="3330" w:type="dxa"/>
            <w:shd w:val="clear" w:color="auto" w:fill="auto"/>
          </w:tcPr>
          <w:p w14:paraId="452D7067" w14:textId="77777777" w:rsidR="00515F6F" w:rsidRPr="006E44A5" w:rsidRDefault="00515F6F" w:rsidP="00937BA4">
            <w:pPr>
              <w:spacing w:before="100" w:beforeAutospacing="1" w:after="100" w:afterAutospacing="1"/>
              <w:rPr>
                <w:rFonts w:cs="Tahoma"/>
                <w:sz w:val="20"/>
                <w:szCs w:val="20"/>
              </w:rPr>
            </w:pPr>
            <w:r w:rsidRPr="006E44A5">
              <w:rPr>
                <w:rFonts w:cs="Tahoma"/>
                <w:sz w:val="20"/>
                <w:szCs w:val="20"/>
              </w:rPr>
              <w:t>The brochure section accurately presents the required information.</w:t>
            </w:r>
          </w:p>
        </w:tc>
        <w:tc>
          <w:tcPr>
            <w:tcW w:w="2880" w:type="dxa"/>
            <w:shd w:val="clear" w:color="auto" w:fill="auto"/>
          </w:tcPr>
          <w:p w14:paraId="7B3E0923" w14:textId="77777777" w:rsidR="00515F6F" w:rsidRPr="006E44A5" w:rsidRDefault="00515F6F" w:rsidP="00937BA4">
            <w:pPr>
              <w:spacing w:before="100" w:beforeAutospacing="1" w:after="100" w:afterAutospacing="1"/>
              <w:rPr>
                <w:rFonts w:cs="Tahoma"/>
                <w:sz w:val="20"/>
                <w:szCs w:val="20"/>
              </w:rPr>
            </w:pPr>
            <w:r w:rsidRPr="006E44A5">
              <w:rPr>
                <w:rFonts w:cs="Tahoma"/>
                <w:sz w:val="20"/>
                <w:szCs w:val="20"/>
              </w:rPr>
              <w:t>The required information is presented and is mostly accurate.</w:t>
            </w:r>
          </w:p>
        </w:tc>
        <w:tc>
          <w:tcPr>
            <w:tcW w:w="2880" w:type="dxa"/>
            <w:shd w:val="clear" w:color="auto" w:fill="auto"/>
          </w:tcPr>
          <w:p w14:paraId="15F18F3C" w14:textId="77777777" w:rsidR="00515F6F" w:rsidRPr="006E44A5" w:rsidRDefault="00515F6F" w:rsidP="00937BA4">
            <w:pPr>
              <w:spacing w:before="100" w:beforeAutospacing="1" w:after="100" w:afterAutospacing="1"/>
              <w:rPr>
                <w:rFonts w:cs="Tahoma"/>
                <w:sz w:val="20"/>
                <w:szCs w:val="20"/>
              </w:rPr>
            </w:pPr>
            <w:r w:rsidRPr="006E44A5">
              <w:rPr>
                <w:rFonts w:cs="Tahoma"/>
                <w:sz w:val="20"/>
                <w:szCs w:val="20"/>
              </w:rPr>
              <w:t xml:space="preserve">The material contains inaccurate information and not enough information to inform the reader. </w:t>
            </w:r>
            <w:r w:rsidRPr="006E44A5">
              <w:rPr>
                <w:rFonts w:eastAsia="Arial Unicode MS" w:cs="Tahoma"/>
                <w:sz w:val="20"/>
                <w:szCs w:val="20"/>
              </w:rPr>
              <w:t xml:space="preserve"> </w:t>
            </w:r>
          </w:p>
        </w:tc>
        <w:tc>
          <w:tcPr>
            <w:tcW w:w="3060" w:type="dxa"/>
            <w:shd w:val="clear" w:color="auto" w:fill="auto"/>
          </w:tcPr>
          <w:p w14:paraId="6F10ACA9" w14:textId="77777777" w:rsidR="00515F6F" w:rsidRPr="006E44A5" w:rsidRDefault="00515F6F" w:rsidP="00937BA4">
            <w:pPr>
              <w:spacing w:before="100" w:beforeAutospacing="1" w:after="100" w:afterAutospacing="1"/>
              <w:rPr>
                <w:rFonts w:cs="Tahoma"/>
                <w:sz w:val="20"/>
                <w:szCs w:val="20"/>
              </w:rPr>
            </w:pPr>
            <w:r w:rsidRPr="006E44A5">
              <w:rPr>
                <w:rFonts w:cs="Tahoma"/>
                <w:sz w:val="20"/>
                <w:szCs w:val="20"/>
              </w:rPr>
              <w:t xml:space="preserve">The material contains incorrect information or not enough information to be helpful. </w:t>
            </w:r>
          </w:p>
        </w:tc>
      </w:tr>
      <w:tr w:rsidR="00515F6F" w:rsidRPr="006E44A5" w14:paraId="151A90AC" w14:textId="77777777" w:rsidTr="004E2FAA">
        <w:tc>
          <w:tcPr>
            <w:tcW w:w="1530" w:type="dxa"/>
            <w:shd w:val="clear" w:color="auto" w:fill="auto"/>
          </w:tcPr>
          <w:p w14:paraId="003589BE" w14:textId="77777777" w:rsidR="00515F6F" w:rsidRPr="006E44A5" w:rsidRDefault="00515F6F" w:rsidP="00937BA4">
            <w:pPr>
              <w:rPr>
                <w:rFonts w:cs="Tahoma"/>
                <w:b/>
                <w:sz w:val="20"/>
                <w:szCs w:val="20"/>
              </w:rPr>
            </w:pPr>
            <w:r w:rsidRPr="006E44A5">
              <w:rPr>
                <w:rFonts w:cs="Tahoma"/>
                <w:b/>
                <w:bCs/>
                <w:sz w:val="20"/>
                <w:szCs w:val="20"/>
              </w:rPr>
              <w:t>Word Choice</w:t>
            </w:r>
          </w:p>
        </w:tc>
        <w:tc>
          <w:tcPr>
            <w:tcW w:w="3330" w:type="dxa"/>
            <w:shd w:val="clear" w:color="auto" w:fill="auto"/>
          </w:tcPr>
          <w:p w14:paraId="20F1F77F" w14:textId="77777777" w:rsidR="00515F6F" w:rsidRPr="006E44A5" w:rsidRDefault="00515F6F" w:rsidP="00937BA4">
            <w:pPr>
              <w:spacing w:before="100" w:beforeAutospacing="1" w:after="100" w:afterAutospacing="1"/>
              <w:rPr>
                <w:rFonts w:cs="Tahoma"/>
                <w:sz w:val="20"/>
                <w:szCs w:val="20"/>
              </w:rPr>
            </w:pPr>
            <w:r w:rsidRPr="006E44A5">
              <w:rPr>
                <w:rFonts w:cs="Tahoma"/>
                <w:sz w:val="20"/>
                <w:szCs w:val="20"/>
              </w:rPr>
              <w:t>The brochure panel uses strong vocabulary, including at least 2 vocabulary words from this unit and 2 vocabulary words from previous units.</w:t>
            </w:r>
          </w:p>
        </w:tc>
        <w:tc>
          <w:tcPr>
            <w:tcW w:w="2880" w:type="dxa"/>
            <w:shd w:val="clear" w:color="auto" w:fill="auto"/>
          </w:tcPr>
          <w:p w14:paraId="7DB082D3" w14:textId="77777777" w:rsidR="00515F6F" w:rsidRPr="006E44A5" w:rsidRDefault="00515F6F" w:rsidP="00937BA4">
            <w:pPr>
              <w:rPr>
                <w:rFonts w:cs="Tahoma"/>
                <w:sz w:val="20"/>
                <w:szCs w:val="20"/>
              </w:rPr>
            </w:pPr>
            <w:r w:rsidRPr="006E44A5">
              <w:rPr>
                <w:rFonts w:cs="Tahoma"/>
                <w:sz w:val="20"/>
                <w:szCs w:val="20"/>
              </w:rPr>
              <w:t>The brochure panel uses mostly strong vocabulary, including some new (1-3) vocabulary terms.</w:t>
            </w:r>
          </w:p>
        </w:tc>
        <w:tc>
          <w:tcPr>
            <w:tcW w:w="2880" w:type="dxa"/>
            <w:shd w:val="clear" w:color="auto" w:fill="auto"/>
          </w:tcPr>
          <w:p w14:paraId="7797D003" w14:textId="77777777" w:rsidR="00515F6F" w:rsidRPr="006E44A5" w:rsidRDefault="00515F6F" w:rsidP="00937BA4">
            <w:pPr>
              <w:rPr>
                <w:rFonts w:cs="Tahoma"/>
                <w:sz w:val="20"/>
                <w:szCs w:val="20"/>
              </w:rPr>
            </w:pPr>
            <w:r w:rsidRPr="006E44A5">
              <w:rPr>
                <w:rFonts w:cs="Tahoma"/>
                <w:sz w:val="20"/>
                <w:szCs w:val="20"/>
              </w:rPr>
              <w:t>The brochure panel uses strong vocabulary in places, but may not use any new vocabulary terms.</w:t>
            </w:r>
          </w:p>
        </w:tc>
        <w:tc>
          <w:tcPr>
            <w:tcW w:w="3060" w:type="dxa"/>
            <w:shd w:val="clear" w:color="auto" w:fill="auto"/>
          </w:tcPr>
          <w:p w14:paraId="1613EA92" w14:textId="77777777" w:rsidR="00515F6F" w:rsidRPr="006E44A5" w:rsidRDefault="00515F6F" w:rsidP="00937BA4">
            <w:pPr>
              <w:rPr>
                <w:rFonts w:cs="Tahoma"/>
                <w:sz w:val="20"/>
                <w:szCs w:val="20"/>
              </w:rPr>
            </w:pPr>
            <w:r w:rsidRPr="006E44A5">
              <w:rPr>
                <w:rFonts w:cs="Tahoma"/>
                <w:sz w:val="20"/>
                <w:szCs w:val="20"/>
              </w:rPr>
              <w:t>The brochure panel does not use appropriate vocabulary for the task.</w:t>
            </w:r>
          </w:p>
        </w:tc>
      </w:tr>
      <w:tr w:rsidR="00515F6F" w:rsidRPr="006E44A5" w14:paraId="50CA923B" w14:textId="77777777" w:rsidTr="004E2FAA">
        <w:tc>
          <w:tcPr>
            <w:tcW w:w="1530" w:type="dxa"/>
            <w:shd w:val="clear" w:color="auto" w:fill="auto"/>
          </w:tcPr>
          <w:p w14:paraId="372CE1B7" w14:textId="77777777" w:rsidR="00515F6F" w:rsidRPr="006E44A5" w:rsidRDefault="00515F6F" w:rsidP="00937BA4">
            <w:pPr>
              <w:rPr>
                <w:rFonts w:cs="Tahoma"/>
                <w:b/>
                <w:bCs/>
                <w:sz w:val="20"/>
                <w:szCs w:val="20"/>
              </w:rPr>
            </w:pPr>
            <w:r w:rsidRPr="006E44A5">
              <w:rPr>
                <w:rFonts w:cs="Tahoma"/>
                <w:b/>
                <w:bCs/>
                <w:sz w:val="20"/>
                <w:szCs w:val="20"/>
              </w:rPr>
              <w:t>Writing Conventions</w:t>
            </w:r>
          </w:p>
          <w:p w14:paraId="4FDBEB0B" w14:textId="77777777" w:rsidR="00515F6F" w:rsidRPr="006E44A5" w:rsidRDefault="00515F6F" w:rsidP="00937BA4">
            <w:pPr>
              <w:rPr>
                <w:rFonts w:cs="Tahoma"/>
                <w:b/>
                <w:bCs/>
                <w:sz w:val="20"/>
                <w:szCs w:val="20"/>
              </w:rPr>
            </w:pPr>
          </w:p>
        </w:tc>
        <w:tc>
          <w:tcPr>
            <w:tcW w:w="3330" w:type="dxa"/>
            <w:shd w:val="clear" w:color="auto" w:fill="auto"/>
          </w:tcPr>
          <w:p w14:paraId="42D4DC5D" w14:textId="77777777" w:rsidR="00515F6F" w:rsidRPr="006E44A5" w:rsidRDefault="00515F6F" w:rsidP="00937BA4">
            <w:pPr>
              <w:spacing w:before="100" w:beforeAutospacing="1" w:after="100" w:afterAutospacing="1"/>
              <w:rPr>
                <w:rFonts w:cs="Tahoma"/>
                <w:sz w:val="20"/>
                <w:szCs w:val="20"/>
              </w:rPr>
            </w:pPr>
            <w:r w:rsidRPr="006E44A5">
              <w:rPr>
                <w:rFonts w:cs="Tahoma"/>
                <w:sz w:val="20"/>
                <w:szCs w:val="20"/>
              </w:rPr>
              <w:t xml:space="preserve">All of the writing is in complete, clear, and interesting sentences. Capitalization and punctuation are correct throughout the brochure. </w:t>
            </w:r>
          </w:p>
        </w:tc>
        <w:tc>
          <w:tcPr>
            <w:tcW w:w="2880" w:type="dxa"/>
            <w:shd w:val="clear" w:color="auto" w:fill="auto"/>
          </w:tcPr>
          <w:p w14:paraId="7B16ADAE" w14:textId="77777777" w:rsidR="00515F6F" w:rsidRPr="006E44A5" w:rsidRDefault="00515F6F" w:rsidP="00937BA4">
            <w:pPr>
              <w:rPr>
                <w:rFonts w:cs="Tahoma"/>
                <w:sz w:val="20"/>
                <w:szCs w:val="20"/>
              </w:rPr>
            </w:pPr>
            <w:r w:rsidRPr="006E44A5">
              <w:rPr>
                <w:rFonts w:cs="Tahoma"/>
                <w:sz w:val="20"/>
                <w:szCs w:val="20"/>
              </w:rPr>
              <w:t>Most of the writing is in clear and complete sentences. Most of the capitalization and punctuation are correct throughout the brochure.</w:t>
            </w:r>
            <w:r w:rsidRPr="006E44A5">
              <w:rPr>
                <w:rFonts w:eastAsia="Arial Unicode MS" w:cs="Tahoma"/>
                <w:sz w:val="20"/>
                <w:szCs w:val="20"/>
              </w:rPr>
              <w:t xml:space="preserve"> </w:t>
            </w:r>
          </w:p>
        </w:tc>
        <w:tc>
          <w:tcPr>
            <w:tcW w:w="2880" w:type="dxa"/>
            <w:shd w:val="clear" w:color="auto" w:fill="auto"/>
          </w:tcPr>
          <w:p w14:paraId="3011DA82" w14:textId="77777777" w:rsidR="00515F6F" w:rsidRPr="006E44A5" w:rsidRDefault="00515F6F" w:rsidP="00937BA4">
            <w:pPr>
              <w:rPr>
                <w:rFonts w:cs="Tahoma"/>
                <w:sz w:val="20"/>
                <w:szCs w:val="20"/>
              </w:rPr>
            </w:pPr>
            <w:r w:rsidRPr="006E44A5">
              <w:rPr>
                <w:rFonts w:cs="Tahoma"/>
                <w:sz w:val="20"/>
                <w:szCs w:val="20"/>
              </w:rPr>
              <w:t>Some of the writing is in complete sentences. Some of the capitalization and punctuation are correct throughout the brochure.</w:t>
            </w:r>
            <w:r w:rsidRPr="006E44A5">
              <w:rPr>
                <w:rFonts w:eastAsia="Arial Unicode MS" w:cs="Tahoma"/>
                <w:sz w:val="20"/>
                <w:szCs w:val="20"/>
              </w:rPr>
              <w:t xml:space="preserve"> </w:t>
            </w:r>
          </w:p>
        </w:tc>
        <w:tc>
          <w:tcPr>
            <w:tcW w:w="3060" w:type="dxa"/>
            <w:shd w:val="clear" w:color="auto" w:fill="auto"/>
          </w:tcPr>
          <w:p w14:paraId="37F86F17" w14:textId="77777777" w:rsidR="00515F6F" w:rsidRPr="006E44A5" w:rsidRDefault="00515F6F" w:rsidP="00937BA4">
            <w:pPr>
              <w:rPr>
                <w:rFonts w:cs="Tahoma"/>
                <w:sz w:val="20"/>
                <w:szCs w:val="20"/>
              </w:rPr>
            </w:pPr>
            <w:r w:rsidRPr="006E44A5">
              <w:rPr>
                <w:rFonts w:cs="Tahoma"/>
                <w:sz w:val="20"/>
                <w:szCs w:val="20"/>
              </w:rPr>
              <w:t>Most of the writing is not in complete sentences. Most of the capitalization and punctuation are not correct throughout the brochure.</w:t>
            </w:r>
            <w:r w:rsidRPr="006E44A5">
              <w:rPr>
                <w:rFonts w:eastAsia="Arial Unicode MS" w:cs="Tahoma"/>
                <w:sz w:val="20"/>
                <w:szCs w:val="20"/>
              </w:rPr>
              <w:t xml:space="preserve"> </w:t>
            </w:r>
          </w:p>
        </w:tc>
      </w:tr>
      <w:tr w:rsidR="00515F6F" w:rsidRPr="006E44A5" w14:paraId="10E95969" w14:textId="77777777" w:rsidTr="004E2FAA">
        <w:tc>
          <w:tcPr>
            <w:tcW w:w="1530" w:type="dxa"/>
            <w:shd w:val="clear" w:color="auto" w:fill="auto"/>
          </w:tcPr>
          <w:p w14:paraId="0658C937" w14:textId="77777777" w:rsidR="00515F6F" w:rsidRPr="006E44A5" w:rsidRDefault="00515F6F" w:rsidP="00937BA4">
            <w:pPr>
              <w:rPr>
                <w:rFonts w:cs="Tahoma"/>
                <w:b/>
                <w:bCs/>
                <w:sz w:val="20"/>
                <w:szCs w:val="20"/>
              </w:rPr>
            </w:pPr>
            <w:r w:rsidRPr="006E44A5">
              <w:rPr>
                <w:rFonts w:cs="Tahoma"/>
                <w:b/>
                <w:bCs/>
                <w:sz w:val="20"/>
                <w:szCs w:val="20"/>
              </w:rPr>
              <w:t>Sources</w:t>
            </w:r>
            <w:r w:rsidRPr="006E44A5">
              <w:rPr>
                <w:rFonts w:cs="Tahoma"/>
                <w:b/>
                <w:sz w:val="20"/>
                <w:szCs w:val="20"/>
              </w:rPr>
              <w:t xml:space="preserve"> </w:t>
            </w:r>
          </w:p>
        </w:tc>
        <w:tc>
          <w:tcPr>
            <w:tcW w:w="3330" w:type="dxa"/>
            <w:shd w:val="clear" w:color="auto" w:fill="auto"/>
          </w:tcPr>
          <w:p w14:paraId="172BE60D" w14:textId="77777777" w:rsidR="00515F6F" w:rsidRPr="006E44A5" w:rsidRDefault="00515F6F" w:rsidP="00937BA4">
            <w:pPr>
              <w:spacing w:before="100" w:beforeAutospacing="1" w:after="100" w:afterAutospacing="1"/>
              <w:rPr>
                <w:rFonts w:cs="Tahoma"/>
                <w:sz w:val="20"/>
                <w:szCs w:val="20"/>
              </w:rPr>
            </w:pPr>
            <w:r w:rsidRPr="006E44A5">
              <w:rPr>
                <w:rFonts w:eastAsia="Arial Unicode MS" w:cs="Tahoma"/>
                <w:sz w:val="20"/>
                <w:szCs w:val="20"/>
              </w:rPr>
              <w:t>At least 2 sources are cited and online sources have a working link.</w:t>
            </w:r>
          </w:p>
        </w:tc>
        <w:tc>
          <w:tcPr>
            <w:tcW w:w="2880" w:type="dxa"/>
            <w:shd w:val="clear" w:color="auto" w:fill="auto"/>
          </w:tcPr>
          <w:p w14:paraId="0A253480" w14:textId="77777777" w:rsidR="00515F6F" w:rsidRPr="006E44A5" w:rsidRDefault="00515F6F" w:rsidP="00937BA4">
            <w:pPr>
              <w:rPr>
                <w:rFonts w:cs="Tahoma"/>
                <w:sz w:val="20"/>
                <w:szCs w:val="20"/>
              </w:rPr>
            </w:pPr>
            <w:r w:rsidRPr="006E44A5">
              <w:rPr>
                <w:rFonts w:eastAsia="Arial Unicode MS" w:cs="Tahoma"/>
                <w:sz w:val="20"/>
                <w:szCs w:val="20"/>
              </w:rPr>
              <w:t>2 sources are cited.</w:t>
            </w:r>
          </w:p>
        </w:tc>
        <w:tc>
          <w:tcPr>
            <w:tcW w:w="2880" w:type="dxa"/>
            <w:shd w:val="clear" w:color="auto" w:fill="auto"/>
          </w:tcPr>
          <w:p w14:paraId="505BD9AE" w14:textId="77777777" w:rsidR="00515F6F" w:rsidRPr="006E44A5" w:rsidRDefault="00515F6F" w:rsidP="00937BA4">
            <w:pPr>
              <w:rPr>
                <w:rFonts w:cs="Tahoma"/>
                <w:sz w:val="20"/>
                <w:szCs w:val="20"/>
              </w:rPr>
            </w:pPr>
            <w:r w:rsidRPr="006E44A5">
              <w:rPr>
                <w:rFonts w:eastAsia="Arial Unicode MS" w:cs="Tahoma"/>
                <w:sz w:val="20"/>
                <w:szCs w:val="20"/>
              </w:rPr>
              <w:t xml:space="preserve">1 source is cited. </w:t>
            </w:r>
          </w:p>
        </w:tc>
        <w:tc>
          <w:tcPr>
            <w:tcW w:w="3060" w:type="dxa"/>
            <w:shd w:val="clear" w:color="auto" w:fill="auto"/>
          </w:tcPr>
          <w:p w14:paraId="6EBAD77A" w14:textId="77777777" w:rsidR="00515F6F" w:rsidRPr="006E44A5" w:rsidRDefault="00515F6F" w:rsidP="00937BA4">
            <w:pPr>
              <w:rPr>
                <w:rFonts w:cs="Tahoma"/>
                <w:sz w:val="20"/>
                <w:szCs w:val="20"/>
              </w:rPr>
            </w:pPr>
            <w:r w:rsidRPr="006E44A5">
              <w:rPr>
                <w:rFonts w:eastAsia="Arial Unicode MS" w:cs="Tahoma"/>
                <w:sz w:val="20"/>
                <w:szCs w:val="20"/>
              </w:rPr>
              <w:t xml:space="preserve">0 sources are cited. </w:t>
            </w:r>
          </w:p>
        </w:tc>
      </w:tr>
    </w:tbl>
    <w:p w14:paraId="236866E8" w14:textId="37CCB1D4" w:rsidR="00625235" w:rsidRPr="001D3183" w:rsidRDefault="00625235" w:rsidP="00625235">
      <w:pPr>
        <w:tabs>
          <w:tab w:val="left" w:pos="979"/>
        </w:tabs>
        <w:rPr>
          <w:rFonts w:cs="Tahoma"/>
          <w:sz w:val="12"/>
        </w:rPr>
      </w:pPr>
    </w:p>
    <w:sectPr w:rsidR="00625235" w:rsidRPr="001D3183" w:rsidSect="006E44A5">
      <w:footerReference w:type="default" r:id="rId15"/>
      <w:pgSz w:w="15840" w:h="12240" w:orient="landscape"/>
      <w:pgMar w:top="1008" w:right="90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97D80" w14:textId="77777777" w:rsidR="00593086" w:rsidRDefault="00593086" w:rsidP="00F0767C">
      <w:r>
        <w:separator/>
      </w:r>
    </w:p>
  </w:endnote>
  <w:endnote w:type="continuationSeparator" w:id="0">
    <w:p w14:paraId="78114DB9" w14:textId="77777777" w:rsidR="00593086" w:rsidRDefault="00593086" w:rsidP="00F0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EAE92" w14:textId="77777777" w:rsidR="00EB6B0B" w:rsidRDefault="00EB6B0B" w:rsidP="00EB6B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3732A4" w14:textId="77777777" w:rsidR="00EB6B0B" w:rsidRDefault="00EB6B0B" w:rsidP="00CE2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62A72" w14:textId="6579292F" w:rsidR="00EB6B0B" w:rsidRPr="001D3183" w:rsidRDefault="00593086" w:rsidP="001D3183">
    <w:pPr>
      <w:pStyle w:val="Footer"/>
      <w:tabs>
        <w:tab w:val="clear" w:pos="9360"/>
        <w:tab w:val="right" w:pos="10260"/>
      </w:tabs>
      <w:ind w:right="-36"/>
      <w:rPr>
        <w:sz w:val="18"/>
        <w:szCs w:val="18"/>
      </w:rPr>
    </w:pPr>
    <w:hyperlink r:id="rId1" w:history="1">
      <w:r w:rsidR="001D3183" w:rsidRPr="006F537B">
        <w:rPr>
          <w:rStyle w:val="Hyperlink"/>
          <w:sz w:val="18"/>
          <w:szCs w:val="18"/>
        </w:rPr>
        <w:t>https://sabes.org/pd-center/ela</w:t>
      </w:r>
    </w:hyperlink>
    <w:r w:rsidR="001D3183">
      <w:rPr>
        <w:sz w:val="18"/>
        <w:szCs w:val="18"/>
      </w:rPr>
      <w:t xml:space="preserve"> </w:t>
    </w:r>
    <w:r w:rsidR="001D3183">
      <w:rPr>
        <w:sz w:val="18"/>
        <w:szCs w:val="18"/>
      </w:rPr>
      <w:tab/>
    </w:r>
    <w:r w:rsidR="001D3183">
      <w:rPr>
        <w:sz w:val="18"/>
        <w:szCs w:val="18"/>
      </w:rPr>
      <w:tab/>
    </w:r>
    <w:r w:rsidR="001D3183" w:rsidRPr="001D3183">
      <w:rPr>
        <w:sz w:val="18"/>
        <w:szCs w:val="18"/>
      </w:rPr>
      <w:t>Community Food Security</w:t>
    </w:r>
    <w:r w:rsidR="001D3183">
      <w:rPr>
        <w:sz w:val="18"/>
        <w:szCs w:val="18"/>
      </w:rPr>
      <w:t xml:space="preserve"> Unit, pg. </w:t>
    </w:r>
    <w:r w:rsidR="001D3183">
      <w:rPr>
        <w:sz w:val="18"/>
        <w:szCs w:val="18"/>
      </w:rPr>
      <w:fldChar w:fldCharType="begin"/>
    </w:r>
    <w:r w:rsidR="001D3183">
      <w:rPr>
        <w:sz w:val="18"/>
        <w:szCs w:val="18"/>
      </w:rPr>
      <w:instrText xml:space="preserve"> PAGE  \* Arabic  \* MERGEFORMAT </w:instrText>
    </w:r>
    <w:r w:rsidR="001D3183">
      <w:rPr>
        <w:sz w:val="18"/>
        <w:szCs w:val="18"/>
      </w:rPr>
      <w:fldChar w:fldCharType="separate"/>
    </w:r>
    <w:r w:rsidR="003555D9">
      <w:rPr>
        <w:noProof/>
        <w:sz w:val="18"/>
        <w:szCs w:val="18"/>
      </w:rPr>
      <w:t>4</w:t>
    </w:r>
    <w:r w:rsidR="001D3183">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6C4B1" w14:textId="77777777" w:rsidR="00C6661C" w:rsidRDefault="00C666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98566" w14:textId="520D32AB" w:rsidR="001D3183" w:rsidRPr="001D3183" w:rsidRDefault="00593086" w:rsidP="007373EA">
    <w:pPr>
      <w:pStyle w:val="Footer"/>
      <w:tabs>
        <w:tab w:val="clear" w:pos="9360"/>
        <w:tab w:val="right" w:pos="13500"/>
      </w:tabs>
      <w:ind w:right="-36"/>
      <w:rPr>
        <w:sz w:val="18"/>
        <w:szCs w:val="18"/>
      </w:rPr>
    </w:pPr>
    <w:hyperlink r:id="rId1" w:history="1">
      <w:r w:rsidR="001D3183" w:rsidRPr="006F537B">
        <w:rPr>
          <w:rStyle w:val="Hyperlink"/>
          <w:sz w:val="18"/>
          <w:szCs w:val="18"/>
        </w:rPr>
        <w:t>https://sabes.org/pd-center/ela</w:t>
      </w:r>
    </w:hyperlink>
    <w:r w:rsidR="001D3183">
      <w:rPr>
        <w:sz w:val="18"/>
        <w:szCs w:val="18"/>
      </w:rPr>
      <w:t xml:space="preserve"> </w:t>
    </w:r>
    <w:r w:rsidR="001D3183">
      <w:rPr>
        <w:sz w:val="18"/>
        <w:szCs w:val="18"/>
      </w:rPr>
      <w:tab/>
    </w:r>
    <w:r w:rsidR="001D3183">
      <w:rPr>
        <w:sz w:val="18"/>
        <w:szCs w:val="18"/>
      </w:rPr>
      <w:tab/>
    </w:r>
    <w:r w:rsidR="001D3183" w:rsidRPr="001D3183">
      <w:rPr>
        <w:sz w:val="18"/>
        <w:szCs w:val="18"/>
      </w:rPr>
      <w:t>Community Food Security</w:t>
    </w:r>
    <w:r w:rsidR="001D3183">
      <w:rPr>
        <w:sz w:val="18"/>
        <w:szCs w:val="18"/>
      </w:rPr>
      <w:t xml:space="preserve"> Unit, pg. </w:t>
    </w:r>
    <w:r w:rsidR="001D3183">
      <w:rPr>
        <w:sz w:val="18"/>
        <w:szCs w:val="18"/>
      </w:rPr>
      <w:fldChar w:fldCharType="begin"/>
    </w:r>
    <w:r w:rsidR="001D3183">
      <w:rPr>
        <w:sz w:val="18"/>
        <w:szCs w:val="18"/>
      </w:rPr>
      <w:instrText xml:space="preserve"> PAGE  \* Arabic  \* MERGEFORMAT </w:instrText>
    </w:r>
    <w:r w:rsidR="001D3183">
      <w:rPr>
        <w:sz w:val="18"/>
        <w:szCs w:val="18"/>
      </w:rPr>
      <w:fldChar w:fldCharType="separate"/>
    </w:r>
    <w:r w:rsidR="003555D9">
      <w:rPr>
        <w:noProof/>
        <w:sz w:val="18"/>
        <w:szCs w:val="18"/>
      </w:rPr>
      <w:t>8</w:t>
    </w:r>
    <w:r w:rsidR="001D3183">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18A6B" w14:textId="77777777" w:rsidR="00593086" w:rsidRDefault="00593086" w:rsidP="00F0767C">
      <w:r>
        <w:separator/>
      </w:r>
    </w:p>
  </w:footnote>
  <w:footnote w:type="continuationSeparator" w:id="0">
    <w:p w14:paraId="3CFC2532" w14:textId="77777777" w:rsidR="00593086" w:rsidRDefault="00593086" w:rsidP="00F07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77450" w14:textId="77777777" w:rsidR="00C6661C" w:rsidRDefault="00C666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8E6DE" w14:textId="77777777" w:rsidR="00EB6B0B" w:rsidRDefault="00EB6B0B" w:rsidP="008C7891">
    <w:pPr>
      <w:pStyle w:val="Header"/>
    </w:pPr>
  </w:p>
  <w:p w14:paraId="4DADA6F1" w14:textId="77777777" w:rsidR="00EB6B0B" w:rsidRDefault="00EB6B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FF7E8" w14:textId="77777777" w:rsidR="00C6661C" w:rsidRDefault="00C66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3F7B"/>
    <w:multiLevelType w:val="hybridMultilevel"/>
    <w:tmpl w:val="E8302B9C"/>
    <w:lvl w:ilvl="0" w:tplc="B3AE988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C469C"/>
    <w:multiLevelType w:val="hybridMultilevel"/>
    <w:tmpl w:val="E02A2F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D3439"/>
    <w:multiLevelType w:val="hybridMultilevel"/>
    <w:tmpl w:val="72AEEA40"/>
    <w:lvl w:ilvl="0" w:tplc="1B60B94C">
      <w:start w:val="1"/>
      <w:numFmt w:val="bullet"/>
      <w:lvlText w:val=""/>
      <w:lvlJc w:val="left"/>
      <w:pPr>
        <w:tabs>
          <w:tab w:val="num" w:pos="72"/>
        </w:tabs>
        <w:ind w:left="720" w:hanging="648"/>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D96969"/>
    <w:multiLevelType w:val="hybridMultilevel"/>
    <w:tmpl w:val="7828F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A37B9"/>
    <w:multiLevelType w:val="hybridMultilevel"/>
    <w:tmpl w:val="E7181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65F01"/>
    <w:multiLevelType w:val="hybridMultilevel"/>
    <w:tmpl w:val="1DF83D3C"/>
    <w:lvl w:ilvl="0" w:tplc="5D4EF0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3B10CC"/>
    <w:multiLevelType w:val="hybridMultilevel"/>
    <w:tmpl w:val="31DE8ABC"/>
    <w:lvl w:ilvl="0" w:tplc="DCF2ADE6">
      <w:start w:val="1"/>
      <w:numFmt w:val="decimal"/>
      <w:lvlText w:val="%1."/>
      <w:lvlJc w:val="left"/>
      <w:pPr>
        <w:tabs>
          <w:tab w:val="num" w:pos="720"/>
        </w:tabs>
        <w:ind w:left="720" w:hanging="360"/>
      </w:pPr>
    </w:lvl>
    <w:lvl w:ilvl="1" w:tplc="E1EE0B08" w:tentative="1">
      <w:start w:val="1"/>
      <w:numFmt w:val="decimal"/>
      <w:lvlText w:val="%2."/>
      <w:lvlJc w:val="left"/>
      <w:pPr>
        <w:tabs>
          <w:tab w:val="num" w:pos="1440"/>
        </w:tabs>
        <w:ind w:left="1440" w:hanging="360"/>
      </w:pPr>
    </w:lvl>
    <w:lvl w:ilvl="2" w:tplc="95CE742A" w:tentative="1">
      <w:start w:val="1"/>
      <w:numFmt w:val="decimal"/>
      <w:lvlText w:val="%3."/>
      <w:lvlJc w:val="left"/>
      <w:pPr>
        <w:tabs>
          <w:tab w:val="num" w:pos="2160"/>
        </w:tabs>
        <w:ind w:left="2160" w:hanging="360"/>
      </w:pPr>
    </w:lvl>
    <w:lvl w:ilvl="3" w:tplc="12F214E4" w:tentative="1">
      <w:start w:val="1"/>
      <w:numFmt w:val="decimal"/>
      <w:lvlText w:val="%4."/>
      <w:lvlJc w:val="left"/>
      <w:pPr>
        <w:tabs>
          <w:tab w:val="num" w:pos="2880"/>
        </w:tabs>
        <w:ind w:left="2880" w:hanging="360"/>
      </w:pPr>
    </w:lvl>
    <w:lvl w:ilvl="4" w:tplc="C736EA8C" w:tentative="1">
      <w:start w:val="1"/>
      <w:numFmt w:val="decimal"/>
      <w:lvlText w:val="%5."/>
      <w:lvlJc w:val="left"/>
      <w:pPr>
        <w:tabs>
          <w:tab w:val="num" w:pos="3600"/>
        </w:tabs>
        <w:ind w:left="3600" w:hanging="360"/>
      </w:pPr>
    </w:lvl>
    <w:lvl w:ilvl="5" w:tplc="AE0EC9C0" w:tentative="1">
      <w:start w:val="1"/>
      <w:numFmt w:val="decimal"/>
      <w:lvlText w:val="%6."/>
      <w:lvlJc w:val="left"/>
      <w:pPr>
        <w:tabs>
          <w:tab w:val="num" w:pos="4320"/>
        </w:tabs>
        <w:ind w:left="4320" w:hanging="360"/>
      </w:pPr>
    </w:lvl>
    <w:lvl w:ilvl="6" w:tplc="76E00ECC" w:tentative="1">
      <w:start w:val="1"/>
      <w:numFmt w:val="decimal"/>
      <w:lvlText w:val="%7."/>
      <w:lvlJc w:val="left"/>
      <w:pPr>
        <w:tabs>
          <w:tab w:val="num" w:pos="5040"/>
        </w:tabs>
        <w:ind w:left="5040" w:hanging="360"/>
      </w:pPr>
    </w:lvl>
    <w:lvl w:ilvl="7" w:tplc="2B7EC8A2" w:tentative="1">
      <w:start w:val="1"/>
      <w:numFmt w:val="decimal"/>
      <w:lvlText w:val="%8."/>
      <w:lvlJc w:val="left"/>
      <w:pPr>
        <w:tabs>
          <w:tab w:val="num" w:pos="5760"/>
        </w:tabs>
        <w:ind w:left="5760" w:hanging="360"/>
      </w:pPr>
    </w:lvl>
    <w:lvl w:ilvl="8" w:tplc="61C2E9E2" w:tentative="1">
      <w:start w:val="1"/>
      <w:numFmt w:val="decimal"/>
      <w:lvlText w:val="%9."/>
      <w:lvlJc w:val="left"/>
      <w:pPr>
        <w:tabs>
          <w:tab w:val="num" w:pos="6480"/>
        </w:tabs>
        <w:ind w:left="6480" w:hanging="360"/>
      </w:pPr>
    </w:lvl>
  </w:abstractNum>
  <w:abstractNum w:abstractNumId="7" w15:restartNumberingAfterBreak="0">
    <w:nsid w:val="3B8516D5"/>
    <w:multiLevelType w:val="hybridMultilevel"/>
    <w:tmpl w:val="32463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C33C87"/>
    <w:multiLevelType w:val="hybridMultilevel"/>
    <w:tmpl w:val="6DD87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551496"/>
    <w:multiLevelType w:val="hybridMultilevel"/>
    <w:tmpl w:val="E8EE9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326571"/>
    <w:multiLevelType w:val="hybridMultilevel"/>
    <w:tmpl w:val="E030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805482"/>
    <w:multiLevelType w:val="hybridMultilevel"/>
    <w:tmpl w:val="111E23B0"/>
    <w:lvl w:ilvl="0" w:tplc="4FB0A352">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8F1856"/>
    <w:multiLevelType w:val="hybridMultilevel"/>
    <w:tmpl w:val="9D8CA30A"/>
    <w:lvl w:ilvl="0" w:tplc="1B60B94C">
      <w:start w:val="1"/>
      <w:numFmt w:val="bullet"/>
      <w:lvlText w:val=""/>
      <w:lvlJc w:val="left"/>
      <w:pPr>
        <w:tabs>
          <w:tab w:val="num" w:pos="72"/>
        </w:tabs>
        <w:ind w:left="720" w:hanging="648"/>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703EBA"/>
    <w:multiLevelType w:val="hybridMultilevel"/>
    <w:tmpl w:val="49DE5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CD484D"/>
    <w:multiLevelType w:val="hybridMultilevel"/>
    <w:tmpl w:val="F94C931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A14593E"/>
    <w:multiLevelType w:val="hybridMultilevel"/>
    <w:tmpl w:val="8612E89C"/>
    <w:lvl w:ilvl="0" w:tplc="F5F43F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AA752F6"/>
    <w:multiLevelType w:val="hybridMultilevel"/>
    <w:tmpl w:val="C2E68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DCA3A09"/>
    <w:multiLevelType w:val="hybridMultilevel"/>
    <w:tmpl w:val="8ADECC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02E6CF6"/>
    <w:multiLevelType w:val="hybridMultilevel"/>
    <w:tmpl w:val="5FDE44A4"/>
    <w:lvl w:ilvl="0" w:tplc="5D4EF0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941968"/>
    <w:multiLevelType w:val="hybridMultilevel"/>
    <w:tmpl w:val="926C9C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1B">
      <w:start w:val="1"/>
      <w:numFmt w:val="lowerRoman"/>
      <w:lvlText w:val="%3."/>
      <w:lvlJc w:val="right"/>
      <w:pPr>
        <w:ind w:left="2880" w:hanging="180"/>
      </w:pPr>
    </w:lvl>
    <w:lvl w:ilvl="3" w:tplc="01B49914">
      <w:start w:val="1"/>
      <w:numFmt w:val="bullet"/>
      <w:lvlText w:val=" "/>
      <w:lvlJc w:val="left"/>
      <w:pPr>
        <w:ind w:left="3600" w:hanging="360"/>
      </w:pPr>
      <w:rPr>
        <w:rFonts w:ascii="Courier New" w:hAnsi="Courier New" w:hint="default"/>
      </w:rPr>
    </w:lvl>
    <w:lvl w:ilvl="4" w:tplc="01B49914">
      <w:start w:val="1"/>
      <w:numFmt w:val="bullet"/>
      <w:lvlText w:val=" "/>
      <w:lvlJc w:val="left"/>
      <w:pPr>
        <w:ind w:left="4320" w:hanging="360"/>
      </w:pPr>
      <w:rPr>
        <w:rFonts w:ascii="Courier New" w:hAnsi="Courier New"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290553E"/>
    <w:multiLevelType w:val="hybridMultilevel"/>
    <w:tmpl w:val="CFB62984"/>
    <w:lvl w:ilvl="0" w:tplc="08808290">
      <w:start w:val="1"/>
      <w:numFmt w:val="bullet"/>
      <w:lvlText w:val="o"/>
      <w:lvlJc w:val="left"/>
      <w:pPr>
        <w:ind w:left="720" w:hanging="360"/>
      </w:pPr>
      <w:rPr>
        <w:rFonts w:ascii="Courier New" w:hAnsi="Courier New" w:cs="Courier New"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C15C88"/>
    <w:multiLevelType w:val="hybridMultilevel"/>
    <w:tmpl w:val="9FB80626"/>
    <w:lvl w:ilvl="0" w:tplc="08808290">
      <w:start w:val="1"/>
      <w:numFmt w:val="bullet"/>
      <w:lvlText w:val="o"/>
      <w:lvlJc w:val="left"/>
      <w:pPr>
        <w:ind w:left="720" w:hanging="360"/>
      </w:pPr>
      <w:rPr>
        <w:rFonts w:ascii="Courier New" w:hAnsi="Courier New" w:cs="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7606E8"/>
    <w:multiLevelType w:val="hybridMultilevel"/>
    <w:tmpl w:val="5AC0CEC4"/>
    <w:lvl w:ilvl="0" w:tplc="1B60B94C">
      <w:start w:val="1"/>
      <w:numFmt w:val="bullet"/>
      <w:lvlText w:val=""/>
      <w:lvlJc w:val="left"/>
      <w:pPr>
        <w:tabs>
          <w:tab w:val="num" w:pos="72"/>
        </w:tabs>
        <w:ind w:left="720" w:hanging="648"/>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2"/>
  </w:num>
  <w:num w:numId="3">
    <w:abstractNumId w:val="2"/>
  </w:num>
  <w:num w:numId="4">
    <w:abstractNumId w:val="18"/>
  </w:num>
  <w:num w:numId="5">
    <w:abstractNumId w:val="5"/>
  </w:num>
  <w:num w:numId="6">
    <w:abstractNumId w:val="6"/>
  </w:num>
  <w:num w:numId="7">
    <w:abstractNumId w:val="17"/>
  </w:num>
  <w:num w:numId="8">
    <w:abstractNumId w:val="0"/>
  </w:num>
  <w:num w:numId="9">
    <w:abstractNumId w:val="10"/>
  </w:num>
  <w:num w:numId="10">
    <w:abstractNumId w:val="7"/>
  </w:num>
  <w:num w:numId="11">
    <w:abstractNumId w:val="8"/>
  </w:num>
  <w:num w:numId="12">
    <w:abstractNumId w:val="13"/>
  </w:num>
  <w:num w:numId="13">
    <w:abstractNumId w:val="9"/>
  </w:num>
  <w:num w:numId="14">
    <w:abstractNumId w:val="3"/>
  </w:num>
  <w:num w:numId="15">
    <w:abstractNumId w:val="15"/>
  </w:num>
  <w:num w:numId="16">
    <w:abstractNumId w:val="14"/>
  </w:num>
  <w:num w:numId="17">
    <w:abstractNumId w:val="1"/>
  </w:num>
  <w:num w:numId="18">
    <w:abstractNumId w:val="20"/>
  </w:num>
  <w:num w:numId="19">
    <w:abstractNumId w:val="21"/>
  </w:num>
  <w:num w:numId="20">
    <w:abstractNumId w:val="11"/>
  </w:num>
  <w:num w:numId="21">
    <w:abstractNumId w:val="16"/>
  </w:num>
  <w:num w:numId="22">
    <w:abstractNumId w:val="1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5D3"/>
    <w:rsid w:val="000141EE"/>
    <w:rsid w:val="00025F05"/>
    <w:rsid w:val="00026FED"/>
    <w:rsid w:val="00027F86"/>
    <w:rsid w:val="00036822"/>
    <w:rsid w:val="00040B11"/>
    <w:rsid w:val="00044B41"/>
    <w:rsid w:val="00052C18"/>
    <w:rsid w:val="00061873"/>
    <w:rsid w:val="0007095C"/>
    <w:rsid w:val="00097C8A"/>
    <w:rsid w:val="000B7B80"/>
    <w:rsid w:val="000C2EF8"/>
    <w:rsid w:val="000C69A5"/>
    <w:rsid w:val="000C6D03"/>
    <w:rsid w:val="000C7055"/>
    <w:rsid w:val="000E40A7"/>
    <w:rsid w:val="00107BEC"/>
    <w:rsid w:val="0012240A"/>
    <w:rsid w:val="00164DF3"/>
    <w:rsid w:val="00185AD9"/>
    <w:rsid w:val="00185C2B"/>
    <w:rsid w:val="00190B99"/>
    <w:rsid w:val="001932E0"/>
    <w:rsid w:val="00193715"/>
    <w:rsid w:val="001A23EF"/>
    <w:rsid w:val="001B2A7A"/>
    <w:rsid w:val="001C532A"/>
    <w:rsid w:val="001D0CB9"/>
    <w:rsid w:val="001D1A7A"/>
    <w:rsid w:val="001D3183"/>
    <w:rsid w:val="001E759F"/>
    <w:rsid w:val="002005FF"/>
    <w:rsid w:val="002215AC"/>
    <w:rsid w:val="00232768"/>
    <w:rsid w:val="00232BA4"/>
    <w:rsid w:val="00245356"/>
    <w:rsid w:val="0027036F"/>
    <w:rsid w:val="002920A6"/>
    <w:rsid w:val="00293719"/>
    <w:rsid w:val="002956A3"/>
    <w:rsid w:val="002B4519"/>
    <w:rsid w:val="002B5A29"/>
    <w:rsid w:val="002C689E"/>
    <w:rsid w:val="002E3B13"/>
    <w:rsid w:val="002E6112"/>
    <w:rsid w:val="002E6C9C"/>
    <w:rsid w:val="002F237F"/>
    <w:rsid w:val="002F5FF9"/>
    <w:rsid w:val="0030635E"/>
    <w:rsid w:val="00320BAC"/>
    <w:rsid w:val="0033778F"/>
    <w:rsid w:val="00340E27"/>
    <w:rsid w:val="00341167"/>
    <w:rsid w:val="0034263E"/>
    <w:rsid w:val="0035491F"/>
    <w:rsid w:val="003555D9"/>
    <w:rsid w:val="00364223"/>
    <w:rsid w:val="0037233A"/>
    <w:rsid w:val="003865D5"/>
    <w:rsid w:val="00392949"/>
    <w:rsid w:val="003B060E"/>
    <w:rsid w:val="003E203D"/>
    <w:rsid w:val="003E5811"/>
    <w:rsid w:val="003F0B4C"/>
    <w:rsid w:val="003F589F"/>
    <w:rsid w:val="0041433E"/>
    <w:rsid w:val="004202E2"/>
    <w:rsid w:val="004207C9"/>
    <w:rsid w:val="00430696"/>
    <w:rsid w:val="00432CCF"/>
    <w:rsid w:val="0043362F"/>
    <w:rsid w:val="00445FFB"/>
    <w:rsid w:val="0046567C"/>
    <w:rsid w:val="004837F6"/>
    <w:rsid w:val="00490487"/>
    <w:rsid w:val="004B5996"/>
    <w:rsid w:val="004C54A4"/>
    <w:rsid w:val="004C68FD"/>
    <w:rsid w:val="004E2FAA"/>
    <w:rsid w:val="004E300D"/>
    <w:rsid w:val="004F38D7"/>
    <w:rsid w:val="004F5910"/>
    <w:rsid w:val="004F686A"/>
    <w:rsid w:val="00505A63"/>
    <w:rsid w:val="005073C9"/>
    <w:rsid w:val="00515F6F"/>
    <w:rsid w:val="00530789"/>
    <w:rsid w:val="005466A2"/>
    <w:rsid w:val="00574AB3"/>
    <w:rsid w:val="005754AE"/>
    <w:rsid w:val="0058222F"/>
    <w:rsid w:val="005871EE"/>
    <w:rsid w:val="00591017"/>
    <w:rsid w:val="00593086"/>
    <w:rsid w:val="00596AAA"/>
    <w:rsid w:val="005E3EE0"/>
    <w:rsid w:val="005E7D82"/>
    <w:rsid w:val="00617D38"/>
    <w:rsid w:val="00625235"/>
    <w:rsid w:val="006262E1"/>
    <w:rsid w:val="00642EA5"/>
    <w:rsid w:val="006448B8"/>
    <w:rsid w:val="0065043E"/>
    <w:rsid w:val="00680950"/>
    <w:rsid w:val="00681276"/>
    <w:rsid w:val="006969DE"/>
    <w:rsid w:val="006A39B4"/>
    <w:rsid w:val="006B6DE3"/>
    <w:rsid w:val="006B7F0C"/>
    <w:rsid w:val="006D347F"/>
    <w:rsid w:val="006E3D26"/>
    <w:rsid w:val="006E44A5"/>
    <w:rsid w:val="006F0623"/>
    <w:rsid w:val="006F422C"/>
    <w:rsid w:val="00703A31"/>
    <w:rsid w:val="007138FE"/>
    <w:rsid w:val="0072277E"/>
    <w:rsid w:val="007373EA"/>
    <w:rsid w:val="0075717B"/>
    <w:rsid w:val="00772240"/>
    <w:rsid w:val="00786DDB"/>
    <w:rsid w:val="007A19E4"/>
    <w:rsid w:val="007E219A"/>
    <w:rsid w:val="00800DB7"/>
    <w:rsid w:val="008016FD"/>
    <w:rsid w:val="00804021"/>
    <w:rsid w:val="00820A3B"/>
    <w:rsid w:val="00822CD6"/>
    <w:rsid w:val="00826D47"/>
    <w:rsid w:val="008318F9"/>
    <w:rsid w:val="0084256F"/>
    <w:rsid w:val="00845305"/>
    <w:rsid w:val="008721B6"/>
    <w:rsid w:val="00887524"/>
    <w:rsid w:val="008A0BA6"/>
    <w:rsid w:val="008C674F"/>
    <w:rsid w:val="008C7891"/>
    <w:rsid w:val="00907AFE"/>
    <w:rsid w:val="0092012D"/>
    <w:rsid w:val="00936663"/>
    <w:rsid w:val="00943831"/>
    <w:rsid w:val="0094785D"/>
    <w:rsid w:val="009777BF"/>
    <w:rsid w:val="009A2881"/>
    <w:rsid w:val="009B56BF"/>
    <w:rsid w:val="009C0E6D"/>
    <w:rsid w:val="009D571C"/>
    <w:rsid w:val="00A1152C"/>
    <w:rsid w:val="00A229C6"/>
    <w:rsid w:val="00A407E3"/>
    <w:rsid w:val="00A57CEA"/>
    <w:rsid w:val="00A65AC8"/>
    <w:rsid w:val="00A915AB"/>
    <w:rsid w:val="00A9219E"/>
    <w:rsid w:val="00AC1F80"/>
    <w:rsid w:val="00AE1EA2"/>
    <w:rsid w:val="00AF427D"/>
    <w:rsid w:val="00B002F2"/>
    <w:rsid w:val="00B168DA"/>
    <w:rsid w:val="00B201F8"/>
    <w:rsid w:val="00B4349B"/>
    <w:rsid w:val="00B523A9"/>
    <w:rsid w:val="00B61D91"/>
    <w:rsid w:val="00B725D3"/>
    <w:rsid w:val="00B83881"/>
    <w:rsid w:val="00B97061"/>
    <w:rsid w:val="00BA05B3"/>
    <w:rsid w:val="00BA791D"/>
    <w:rsid w:val="00BC059F"/>
    <w:rsid w:val="00BC0C8F"/>
    <w:rsid w:val="00BD57DF"/>
    <w:rsid w:val="00BE75AE"/>
    <w:rsid w:val="00C013DA"/>
    <w:rsid w:val="00C16D17"/>
    <w:rsid w:val="00C6661C"/>
    <w:rsid w:val="00C949E9"/>
    <w:rsid w:val="00CB06FF"/>
    <w:rsid w:val="00CB2F4C"/>
    <w:rsid w:val="00CC1FD8"/>
    <w:rsid w:val="00CC6966"/>
    <w:rsid w:val="00CC6D6F"/>
    <w:rsid w:val="00CE2988"/>
    <w:rsid w:val="00CE5F97"/>
    <w:rsid w:val="00CF5B21"/>
    <w:rsid w:val="00D50EB7"/>
    <w:rsid w:val="00D60DB8"/>
    <w:rsid w:val="00D60E60"/>
    <w:rsid w:val="00D74957"/>
    <w:rsid w:val="00DB1924"/>
    <w:rsid w:val="00DB23FD"/>
    <w:rsid w:val="00DC2A46"/>
    <w:rsid w:val="00DD58EB"/>
    <w:rsid w:val="00DF0062"/>
    <w:rsid w:val="00E0686E"/>
    <w:rsid w:val="00E232CF"/>
    <w:rsid w:val="00E245E0"/>
    <w:rsid w:val="00E25A15"/>
    <w:rsid w:val="00E315AB"/>
    <w:rsid w:val="00E33470"/>
    <w:rsid w:val="00E4412A"/>
    <w:rsid w:val="00E56125"/>
    <w:rsid w:val="00E73865"/>
    <w:rsid w:val="00E760A9"/>
    <w:rsid w:val="00EA231D"/>
    <w:rsid w:val="00EA5975"/>
    <w:rsid w:val="00EB2863"/>
    <w:rsid w:val="00EB6B0B"/>
    <w:rsid w:val="00EE7E0B"/>
    <w:rsid w:val="00F0767C"/>
    <w:rsid w:val="00F24DC6"/>
    <w:rsid w:val="00F35675"/>
    <w:rsid w:val="00F4281B"/>
    <w:rsid w:val="00F473FC"/>
    <w:rsid w:val="00F502B2"/>
    <w:rsid w:val="00F50B03"/>
    <w:rsid w:val="00F57A31"/>
    <w:rsid w:val="00F63901"/>
    <w:rsid w:val="00F80C3D"/>
    <w:rsid w:val="00F81C6B"/>
    <w:rsid w:val="00F8408F"/>
    <w:rsid w:val="00F97116"/>
    <w:rsid w:val="00FB55AB"/>
    <w:rsid w:val="00FC20F2"/>
    <w:rsid w:val="00FD2247"/>
    <w:rsid w:val="00FD5A9C"/>
    <w:rsid w:val="00FE2010"/>
    <w:rsid w:val="00FF3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E6A6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autoRedefine/>
    <w:semiHidden/>
    <w:rsid w:val="00D536BA"/>
    <w:rPr>
      <w:sz w:val="20"/>
    </w:rPr>
  </w:style>
  <w:style w:type="table" w:styleId="TableGrid">
    <w:name w:val="Table Grid"/>
    <w:basedOn w:val="TableNormal"/>
    <w:uiPriority w:val="59"/>
    <w:rsid w:val="0051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67C"/>
    <w:pPr>
      <w:tabs>
        <w:tab w:val="center" w:pos="4680"/>
        <w:tab w:val="right" w:pos="9360"/>
      </w:tabs>
    </w:pPr>
  </w:style>
  <w:style w:type="character" w:customStyle="1" w:styleId="HeaderChar">
    <w:name w:val="Header Char"/>
    <w:basedOn w:val="DefaultParagraphFont"/>
    <w:link w:val="Header"/>
    <w:uiPriority w:val="99"/>
    <w:rsid w:val="00F0767C"/>
    <w:rPr>
      <w:rFonts w:ascii="Tahoma" w:hAnsi="Tahoma"/>
      <w:sz w:val="22"/>
      <w:szCs w:val="24"/>
    </w:rPr>
  </w:style>
  <w:style w:type="paragraph" w:styleId="Footer">
    <w:name w:val="footer"/>
    <w:basedOn w:val="Normal"/>
    <w:link w:val="FooterChar"/>
    <w:uiPriority w:val="99"/>
    <w:unhideWhenUsed/>
    <w:rsid w:val="00F0767C"/>
    <w:pPr>
      <w:tabs>
        <w:tab w:val="center" w:pos="4680"/>
        <w:tab w:val="right" w:pos="9360"/>
      </w:tabs>
    </w:pPr>
  </w:style>
  <w:style w:type="character" w:customStyle="1" w:styleId="FooterChar">
    <w:name w:val="Footer Char"/>
    <w:basedOn w:val="DefaultParagraphFont"/>
    <w:link w:val="Footer"/>
    <w:uiPriority w:val="99"/>
    <w:rsid w:val="00F0767C"/>
    <w:rPr>
      <w:rFonts w:ascii="Tahoma" w:hAnsi="Tahoma"/>
      <w:sz w:val="22"/>
      <w:szCs w:val="24"/>
    </w:rPr>
  </w:style>
  <w:style w:type="paragraph" w:styleId="ListParagraph">
    <w:name w:val="List Paragraph"/>
    <w:basedOn w:val="Normal"/>
    <w:uiPriority w:val="34"/>
    <w:qFormat/>
    <w:rsid w:val="0012240A"/>
    <w:pPr>
      <w:ind w:left="720"/>
      <w:contextualSpacing/>
    </w:pPr>
  </w:style>
  <w:style w:type="paragraph" w:styleId="FootnoteText">
    <w:name w:val="footnote text"/>
    <w:basedOn w:val="Normal"/>
    <w:link w:val="FootnoteTextChar"/>
    <w:uiPriority w:val="99"/>
    <w:unhideWhenUsed/>
    <w:rsid w:val="00887524"/>
    <w:rPr>
      <w:sz w:val="20"/>
      <w:szCs w:val="20"/>
    </w:rPr>
  </w:style>
  <w:style w:type="character" w:customStyle="1" w:styleId="FootnoteTextChar">
    <w:name w:val="Footnote Text Char"/>
    <w:basedOn w:val="DefaultParagraphFont"/>
    <w:link w:val="FootnoteText"/>
    <w:uiPriority w:val="99"/>
    <w:rsid w:val="00887524"/>
    <w:rPr>
      <w:rFonts w:ascii="Tahoma" w:hAnsi="Tahoma"/>
    </w:rPr>
  </w:style>
  <w:style w:type="character" w:styleId="FootnoteReference">
    <w:name w:val="footnote reference"/>
    <w:basedOn w:val="DefaultParagraphFont"/>
    <w:uiPriority w:val="99"/>
    <w:unhideWhenUsed/>
    <w:rsid w:val="00887524"/>
    <w:rPr>
      <w:vertAlign w:val="superscript"/>
    </w:rPr>
  </w:style>
  <w:style w:type="paragraph" w:styleId="BalloonText">
    <w:name w:val="Balloon Text"/>
    <w:basedOn w:val="Normal"/>
    <w:link w:val="BalloonTextChar"/>
    <w:uiPriority w:val="99"/>
    <w:semiHidden/>
    <w:unhideWhenUsed/>
    <w:rsid w:val="0084256F"/>
    <w:rPr>
      <w:rFonts w:cs="Tahoma"/>
      <w:sz w:val="16"/>
      <w:szCs w:val="16"/>
    </w:rPr>
  </w:style>
  <w:style w:type="character" w:customStyle="1" w:styleId="BalloonTextChar">
    <w:name w:val="Balloon Text Char"/>
    <w:basedOn w:val="DefaultParagraphFont"/>
    <w:link w:val="BalloonText"/>
    <w:uiPriority w:val="99"/>
    <w:semiHidden/>
    <w:rsid w:val="0084256F"/>
    <w:rPr>
      <w:rFonts w:ascii="Tahoma" w:hAnsi="Tahoma" w:cs="Tahoma"/>
      <w:sz w:val="16"/>
      <w:szCs w:val="16"/>
    </w:rPr>
  </w:style>
  <w:style w:type="character" w:styleId="PageNumber">
    <w:name w:val="page number"/>
    <w:basedOn w:val="DefaultParagraphFont"/>
    <w:uiPriority w:val="99"/>
    <w:semiHidden/>
    <w:unhideWhenUsed/>
    <w:rsid w:val="00CE2988"/>
  </w:style>
  <w:style w:type="character" w:styleId="Hyperlink">
    <w:name w:val="Hyperlink"/>
    <w:basedOn w:val="DefaultParagraphFont"/>
    <w:uiPriority w:val="99"/>
    <w:unhideWhenUsed/>
    <w:rsid w:val="00EA231D"/>
    <w:rPr>
      <w:color w:val="0000FF" w:themeColor="hyperlink"/>
      <w:u w:val="single"/>
    </w:rPr>
  </w:style>
  <w:style w:type="character" w:customStyle="1" w:styleId="UnresolvedMention">
    <w:name w:val="Unresolved Mention"/>
    <w:basedOn w:val="DefaultParagraphFont"/>
    <w:uiPriority w:val="99"/>
    <w:semiHidden/>
    <w:unhideWhenUsed/>
    <w:rsid w:val="00EA2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7080">
      <w:bodyDiv w:val="1"/>
      <w:marLeft w:val="0"/>
      <w:marRight w:val="0"/>
      <w:marTop w:val="0"/>
      <w:marBottom w:val="0"/>
      <w:divBdr>
        <w:top w:val="none" w:sz="0" w:space="0" w:color="auto"/>
        <w:left w:val="none" w:sz="0" w:space="0" w:color="auto"/>
        <w:bottom w:val="none" w:sz="0" w:space="0" w:color="auto"/>
        <w:right w:val="none" w:sz="0" w:space="0" w:color="auto"/>
      </w:divBdr>
    </w:div>
    <w:div w:id="504173597">
      <w:bodyDiv w:val="1"/>
      <w:marLeft w:val="0"/>
      <w:marRight w:val="0"/>
      <w:marTop w:val="0"/>
      <w:marBottom w:val="0"/>
      <w:divBdr>
        <w:top w:val="none" w:sz="0" w:space="0" w:color="auto"/>
        <w:left w:val="none" w:sz="0" w:space="0" w:color="auto"/>
        <w:bottom w:val="none" w:sz="0" w:space="0" w:color="auto"/>
        <w:right w:val="none" w:sz="0" w:space="0" w:color="auto"/>
      </w:divBdr>
      <w:divsChild>
        <w:div w:id="307442879">
          <w:marLeft w:val="806"/>
          <w:marRight w:val="0"/>
          <w:marTop w:val="115"/>
          <w:marBottom w:val="0"/>
          <w:divBdr>
            <w:top w:val="none" w:sz="0" w:space="0" w:color="auto"/>
            <w:left w:val="none" w:sz="0" w:space="0" w:color="auto"/>
            <w:bottom w:val="none" w:sz="0" w:space="0" w:color="auto"/>
            <w:right w:val="none" w:sz="0" w:space="0" w:color="auto"/>
          </w:divBdr>
        </w:div>
      </w:divsChild>
    </w:div>
    <w:div w:id="132370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mytrawick\Dropbox\Massachusetts%202019-Current\Coaches%20Curriculum%20Review%20Project%20(Summer%202021)\Training%20Materials\the%20omnivore's%20dilemma%20young%20readers%20editio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sabes.org/pd-center/ela"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sabes.org/pd-center/e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BE7BF6-1AA6-4FB1-9F81-75B7D3120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2543</Words>
  <Characters>14500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2022-04-22T18:02:00Z</dcterms:created>
  <dcterms:modified xsi:type="dcterms:W3CDTF">2022-04-22T18:10:00Z</dcterms:modified>
</cp:coreProperties>
</file>